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5A639A83" w:rsidR="0084661F" w:rsidRPr="00CC3CFD" w:rsidRDefault="0084661F" w:rsidP="0084661F">
      <w:pPr>
        <w:pStyle w:val="Heading"/>
        <w:spacing w:before="120"/>
        <w:jc w:val="center"/>
        <w:rPr>
          <w:rFonts w:ascii="Jost" w:hAnsi="Jost" w:cs="Times New Roman"/>
          <w:color w:val="auto"/>
          <w:lang w:val="lt-LT"/>
        </w:rPr>
      </w:pPr>
      <w:r w:rsidRPr="00CC3CFD">
        <w:rPr>
          <w:rFonts w:ascii="Jost" w:hAnsi="Jost" w:cs="Times New Roman"/>
          <w:color w:val="auto"/>
          <w:lang w:val="lt-LT"/>
        </w:rPr>
        <w:t xml:space="preserve">PIRKIMO SĄLYGŲ </w:t>
      </w:r>
      <w:r w:rsidR="00CE2901" w:rsidRPr="00CC3CFD">
        <w:rPr>
          <w:rFonts w:ascii="Jost" w:hAnsi="Jost" w:cs="Times New Roman"/>
          <w:color w:val="auto"/>
          <w:lang w:val="lt-LT"/>
        </w:rPr>
        <w:t xml:space="preserve">4 </w:t>
      </w:r>
      <w:r w:rsidRPr="00CC3CFD">
        <w:rPr>
          <w:rFonts w:ascii="Jost" w:hAnsi="Jost" w:cs="Times New Roman"/>
          <w:color w:val="auto"/>
          <w:lang w:val="lt-LT"/>
        </w:rPr>
        <w:t>PRIEDAS „PAŠALINIMO PAGRINDAI“</w:t>
      </w:r>
    </w:p>
    <w:p w14:paraId="4A97655B" w14:textId="23F3B6A4" w:rsidR="00CC56BD" w:rsidRPr="00CC3CFD" w:rsidRDefault="00CC56BD" w:rsidP="00CC56BD">
      <w:pPr>
        <w:ind w:right="-468"/>
        <w:jc w:val="right"/>
        <w:rPr>
          <w:rFonts w:ascii="Jost" w:hAnsi="Jost"/>
          <w:i/>
          <w:iCs/>
          <w:sz w:val="22"/>
          <w:szCs w:val="22"/>
          <w:lang w:eastAsia="en-GB"/>
        </w:rPr>
      </w:pPr>
      <w:r w:rsidRPr="00CC3CFD">
        <w:rPr>
          <w:rFonts w:ascii="Jost" w:hAnsi="Jost"/>
          <w:i/>
          <w:iCs/>
          <w:sz w:val="22"/>
          <w:szCs w:val="22"/>
          <w:lang w:eastAsia="en-GB"/>
        </w:rPr>
        <w:t xml:space="preserve">1 lentelė </w:t>
      </w:r>
    </w:p>
    <w:p w14:paraId="293A8406" w14:textId="77777777" w:rsidR="0084661F" w:rsidRPr="00CC3CFD" w:rsidRDefault="0084661F" w:rsidP="0084661F">
      <w:pPr>
        <w:rPr>
          <w:rFonts w:ascii="Jost" w:hAnsi="Jost"/>
          <w:sz w:val="22"/>
          <w:szCs w:val="22"/>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CC3CFD" w14:paraId="518FE715" w14:textId="77777777" w:rsidTr="00FD4039">
        <w:tc>
          <w:tcPr>
            <w:tcW w:w="710" w:type="dxa"/>
            <w:vAlign w:val="center"/>
          </w:tcPr>
          <w:p w14:paraId="44E79D8A" w14:textId="77777777" w:rsidR="0084661F" w:rsidRPr="00CC3CFD"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CC3CFD">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CC3CFD" w:rsidRDefault="0084661F" w:rsidP="00FD4039">
            <w:pPr>
              <w:jc w:val="center"/>
              <w:rPr>
                <w:rFonts w:ascii="Jost" w:hAnsi="Jost"/>
                <w:b/>
                <w:bCs/>
                <w:sz w:val="22"/>
                <w:szCs w:val="22"/>
              </w:rPr>
            </w:pPr>
            <w:r w:rsidRPr="00CC3CFD">
              <w:rPr>
                <w:rFonts w:ascii="Jost" w:hAnsi="Jost"/>
                <w:b/>
                <w:bCs/>
                <w:sz w:val="22"/>
                <w:szCs w:val="22"/>
              </w:rPr>
              <w:t>Reikalavimas</w:t>
            </w:r>
          </w:p>
        </w:tc>
        <w:tc>
          <w:tcPr>
            <w:tcW w:w="6739" w:type="dxa"/>
            <w:vAlign w:val="center"/>
          </w:tcPr>
          <w:p w14:paraId="2DDF7E9A" w14:textId="77777777" w:rsidR="0084661F" w:rsidRPr="00CC3CFD" w:rsidRDefault="0084661F" w:rsidP="00FD4039">
            <w:pPr>
              <w:jc w:val="center"/>
              <w:rPr>
                <w:rFonts w:ascii="Jost" w:hAnsi="Jost"/>
                <w:b/>
                <w:bCs/>
                <w:sz w:val="22"/>
                <w:szCs w:val="22"/>
              </w:rPr>
            </w:pPr>
            <w:r w:rsidRPr="00CC3CFD">
              <w:rPr>
                <w:rFonts w:ascii="Jost" w:hAnsi="Jost"/>
                <w:b/>
                <w:bCs/>
                <w:sz w:val="22"/>
                <w:szCs w:val="22"/>
              </w:rPr>
              <w:t>Atitiktį pagrindžiantys dokumentai</w:t>
            </w:r>
          </w:p>
        </w:tc>
        <w:tc>
          <w:tcPr>
            <w:tcW w:w="1985" w:type="dxa"/>
          </w:tcPr>
          <w:p w14:paraId="7208AADD" w14:textId="77777777" w:rsidR="0084661F" w:rsidRPr="00CC3CFD" w:rsidRDefault="0084661F" w:rsidP="00FD4039">
            <w:pPr>
              <w:jc w:val="center"/>
              <w:rPr>
                <w:rFonts w:ascii="Jost" w:hAnsi="Jost"/>
                <w:b/>
                <w:bCs/>
                <w:sz w:val="22"/>
                <w:szCs w:val="22"/>
              </w:rPr>
            </w:pPr>
            <w:r w:rsidRPr="00CC3CFD">
              <w:rPr>
                <w:rFonts w:ascii="Jost" w:hAnsi="Jost"/>
                <w:b/>
                <w:bCs/>
                <w:sz w:val="22"/>
                <w:szCs w:val="22"/>
              </w:rPr>
              <w:t>Subjektas, kuris turi atitikti reikalavimą</w:t>
            </w:r>
          </w:p>
        </w:tc>
      </w:tr>
      <w:tr w:rsidR="00937033" w:rsidRPr="00CC3CFD" w14:paraId="3EC1423D" w14:textId="77777777" w:rsidTr="00FD4039">
        <w:tc>
          <w:tcPr>
            <w:tcW w:w="710" w:type="dxa"/>
          </w:tcPr>
          <w:p w14:paraId="18A0E1C7" w14:textId="77777777" w:rsidR="00937033" w:rsidRPr="00CC3CFD" w:rsidRDefault="00937033" w:rsidP="00937033">
            <w:pPr>
              <w:jc w:val="center"/>
              <w:rPr>
                <w:rFonts w:ascii="Jost" w:hAnsi="Jost"/>
                <w:sz w:val="22"/>
                <w:szCs w:val="22"/>
              </w:rPr>
            </w:pPr>
            <w:r w:rsidRPr="00CC3CFD">
              <w:rPr>
                <w:rFonts w:ascii="Jost" w:hAnsi="Jost"/>
                <w:sz w:val="22"/>
                <w:szCs w:val="22"/>
              </w:rPr>
              <w:t>1.</w:t>
            </w:r>
          </w:p>
        </w:tc>
        <w:tc>
          <w:tcPr>
            <w:tcW w:w="5876" w:type="dxa"/>
          </w:tcPr>
          <w:p w14:paraId="06E65B99" w14:textId="53986E8F" w:rsidR="00937033" w:rsidRPr="00CC3CFD" w:rsidRDefault="00937033" w:rsidP="00937033">
            <w:pPr>
              <w:pStyle w:val="Betarp"/>
              <w:jc w:val="both"/>
              <w:rPr>
                <w:rFonts w:ascii="Jost" w:eastAsia="Yu Mincho" w:hAnsi="Jost"/>
                <w:i/>
                <w:iCs/>
                <w:sz w:val="22"/>
                <w:szCs w:val="22"/>
                <w:lang w:eastAsia="en-US"/>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lang w:eastAsia="en-US"/>
              </w:rPr>
              <w:t>VPĮ 46 straipsnio 1 dalis (</w:t>
            </w:r>
            <w:r w:rsidRPr="00CC3CFD">
              <w:rPr>
                <w:rFonts w:ascii="Jost" w:eastAsia="Yu Mincho" w:hAnsi="Jost"/>
                <w:sz w:val="22"/>
                <w:szCs w:val="22"/>
                <w:lang w:eastAsia="en-US"/>
              </w:rPr>
              <w:t>EBVPD III dalies A1</w:t>
            </w:r>
            <w:r w:rsidR="00CC56BD" w:rsidRPr="00CC3CFD">
              <w:rPr>
                <w:rFonts w:ascii="Jost" w:eastAsia="Yu Mincho" w:hAnsi="Jost"/>
                <w:sz w:val="22"/>
                <w:szCs w:val="22"/>
                <w:lang w:eastAsia="en-US"/>
              </w:rPr>
              <w:t>–</w:t>
            </w:r>
            <w:r w:rsidRPr="00CC3CFD">
              <w:rPr>
                <w:rFonts w:ascii="Jost" w:eastAsia="Yu Mincho" w:hAnsi="Jost"/>
                <w:sz w:val="22"/>
                <w:szCs w:val="22"/>
                <w:lang w:eastAsia="en-US"/>
              </w:rPr>
              <w:t xml:space="preserve">A6 punktai ir D1 punktas)): </w:t>
            </w:r>
          </w:p>
          <w:p w14:paraId="4E54B30E" w14:textId="77777777" w:rsidR="00937033" w:rsidRPr="00CC3CFD" w:rsidRDefault="00937033" w:rsidP="00937033">
            <w:pPr>
              <w:pStyle w:val="Betarp"/>
              <w:jc w:val="both"/>
              <w:rPr>
                <w:rFonts w:ascii="Jost" w:hAnsi="Jost"/>
                <w:sz w:val="22"/>
                <w:szCs w:val="22"/>
                <w:lang w:eastAsia="en-US"/>
              </w:rPr>
            </w:pPr>
          </w:p>
          <w:p w14:paraId="2265FBF3" w14:textId="77777777" w:rsidR="00937033" w:rsidRPr="00CC3CFD" w:rsidRDefault="00937033" w:rsidP="00937033">
            <w:pPr>
              <w:pStyle w:val="Betarp"/>
              <w:jc w:val="both"/>
              <w:rPr>
                <w:rFonts w:ascii="Jost" w:hAnsi="Jost"/>
                <w:b/>
                <w:bCs/>
                <w:sz w:val="22"/>
                <w:szCs w:val="22"/>
                <w:lang w:eastAsia="en-US"/>
              </w:rPr>
            </w:pPr>
            <w:r w:rsidRPr="00CC3CFD">
              <w:rPr>
                <w:rFonts w:ascii="Jost" w:hAnsi="Jost"/>
                <w:sz w:val="22"/>
                <w:szCs w:val="22"/>
                <w:lang w:eastAsia="en-US"/>
              </w:rPr>
              <w:t>Tiekėjas arba jo atsakingas asmuo, nurodytas VPĮ 46 straipsnio 2 dalies 2 punkte, nuteistas už šią nusikalstamą veiką:</w:t>
            </w:r>
          </w:p>
          <w:p w14:paraId="3D7F6747"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1) dalyvavimą nusikalstamame susivienijime, jo organizavimą ar vadovavimą jam;</w:t>
            </w:r>
          </w:p>
          <w:p w14:paraId="5BA9EC01"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2) kyšininkavimą, prekybą poveikiu, papirkimą;</w:t>
            </w:r>
          </w:p>
          <w:p w14:paraId="20CFBAB5"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4) nusikalstamą bankrotą;</w:t>
            </w:r>
          </w:p>
          <w:p w14:paraId="482D6FE3"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5) teroristinį ir su teroristine veikla susijusį nusikaltimą;</w:t>
            </w:r>
          </w:p>
          <w:p w14:paraId="122A4490"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6) nusikalstamu būdu gauto turto legalizavimą;</w:t>
            </w:r>
          </w:p>
          <w:p w14:paraId="7A950DC5"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7) prekybą žmonėmis, vaiko pirkimą arba pardavimą;</w:t>
            </w:r>
          </w:p>
          <w:p w14:paraId="433E2704"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26BA662" w14:textId="77777777" w:rsidR="00937033" w:rsidRPr="00CC3CFD" w:rsidRDefault="00937033" w:rsidP="00937033">
            <w:pPr>
              <w:pStyle w:val="Betarp"/>
              <w:jc w:val="both"/>
              <w:rPr>
                <w:rFonts w:ascii="Jost" w:hAnsi="Jost"/>
                <w:b/>
                <w:bCs/>
                <w:sz w:val="22"/>
                <w:szCs w:val="22"/>
                <w:lang w:eastAsia="en-US"/>
              </w:rPr>
            </w:pPr>
          </w:p>
          <w:p w14:paraId="36DAE6F4" w14:textId="77777777" w:rsidR="00937033" w:rsidRPr="00CC3CFD" w:rsidRDefault="00937033" w:rsidP="00937033">
            <w:pPr>
              <w:pStyle w:val="Betarp"/>
              <w:jc w:val="both"/>
              <w:rPr>
                <w:rFonts w:ascii="Jost" w:hAnsi="Jost"/>
                <w:b/>
                <w:bCs/>
                <w:sz w:val="22"/>
                <w:szCs w:val="22"/>
                <w:lang w:eastAsia="en-US"/>
              </w:rPr>
            </w:pPr>
            <w:r w:rsidRPr="00CC3CFD">
              <w:rPr>
                <w:rFonts w:ascii="Jost" w:hAnsi="Jost"/>
                <w:bCs/>
                <w:sz w:val="22"/>
                <w:szCs w:val="22"/>
                <w:lang w:eastAsia="en-US"/>
              </w:rPr>
              <w:lastRenderedPageBreak/>
              <w:t>Laikoma, kad tiekėjas arba jo atsakingas asmuo nuteistas už aukščiau nurodytą nusikalstamą veiką, kai dėl:</w:t>
            </w:r>
          </w:p>
          <w:p w14:paraId="06DAE0F5" w14:textId="77777777" w:rsidR="00937033" w:rsidRPr="00CC3CFD" w:rsidRDefault="00937033" w:rsidP="00937033">
            <w:pPr>
              <w:pStyle w:val="Betarp"/>
              <w:jc w:val="both"/>
              <w:rPr>
                <w:rFonts w:ascii="Jost" w:hAnsi="Jost"/>
                <w:bCs/>
                <w:sz w:val="22"/>
                <w:szCs w:val="22"/>
                <w:lang w:eastAsia="en-US"/>
              </w:rPr>
            </w:pPr>
            <w:r w:rsidRPr="00CC3CFD">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CC3CFD" w:rsidRDefault="00937033" w:rsidP="00937033">
            <w:pPr>
              <w:pStyle w:val="Betarp"/>
              <w:jc w:val="both"/>
              <w:rPr>
                <w:rFonts w:ascii="Jost" w:hAnsi="Jost"/>
                <w:sz w:val="22"/>
                <w:szCs w:val="22"/>
                <w:lang w:eastAsia="en-US"/>
              </w:rPr>
            </w:pPr>
            <w:r w:rsidRPr="00CC3CFD">
              <w:rPr>
                <w:rFonts w:ascii="Jost" w:hAnsi="Jost"/>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CC3CFD" w:rsidRDefault="00937033" w:rsidP="00937033">
            <w:pPr>
              <w:pStyle w:val="Betarp"/>
              <w:jc w:val="both"/>
              <w:rPr>
                <w:rFonts w:ascii="Jost" w:hAnsi="Jost"/>
                <w:bCs/>
                <w:sz w:val="22"/>
                <w:szCs w:val="22"/>
                <w:lang w:eastAsia="en-US"/>
              </w:rPr>
            </w:pPr>
            <w:r w:rsidRPr="00CC3CFD">
              <w:rPr>
                <w:rFonts w:ascii="Jost" w:hAnsi="Jost"/>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CC3CFD" w:rsidRDefault="00937033" w:rsidP="00937033">
            <w:pPr>
              <w:pStyle w:val="Betarp"/>
              <w:jc w:val="both"/>
              <w:rPr>
                <w:rFonts w:ascii="Jost" w:hAnsi="Jost"/>
                <w:bCs/>
                <w:sz w:val="22"/>
                <w:szCs w:val="22"/>
                <w:lang w:eastAsia="en-US"/>
              </w:rPr>
            </w:pPr>
          </w:p>
          <w:p w14:paraId="45F59385" w14:textId="01D0CB07" w:rsidR="00937033" w:rsidRPr="00CC3CFD" w:rsidRDefault="00937033" w:rsidP="00937033">
            <w:pPr>
              <w:pStyle w:val="Betarp"/>
              <w:jc w:val="both"/>
              <w:rPr>
                <w:rFonts w:ascii="Jost" w:hAnsi="Jost"/>
                <w:i/>
                <w:iCs/>
                <w:sz w:val="22"/>
                <w:szCs w:val="22"/>
                <w:lang w:eastAsia="en-US"/>
              </w:rPr>
            </w:pPr>
            <w:r w:rsidRPr="00CC3CFD">
              <w:rPr>
                <w:rFonts w:ascii="Jost" w:hAnsi="Jost"/>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77777777" w:rsidR="00937033" w:rsidRPr="00CC3CFD" w:rsidRDefault="00937033" w:rsidP="00CE2901">
            <w:pPr>
              <w:pStyle w:val="Betarp"/>
              <w:tabs>
                <w:tab w:val="left" w:pos="380"/>
              </w:tabs>
              <w:jc w:val="both"/>
              <w:rPr>
                <w:rFonts w:ascii="Jost" w:hAnsi="Jost"/>
                <w:sz w:val="22"/>
                <w:szCs w:val="22"/>
              </w:rPr>
            </w:pPr>
            <w:r w:rsidRPr="00CC3CFD">
              <w:rPr>
                <w:rFonts w:ascii="Jost" w:hAnsi="Jost"/>
                <w:sz w:val="22"/>
                <w:szCs w:val="22"/>
                <w:lang w:eastAsia="en-US"/>
              </w:rPr>
              <w:lastRenderedPageBreak/>
              <w:t>1. Iš Lietuvoje įsteigtų subjektų reikalaujama:</w:t>
            </w:r>
          </w:p>
          <w:p w14:paraId="658C8BC1"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išrašo iš teismo sprendimo arba</w:t>
            </w:r>
          </w:p>
          <w:p w14:paraId="5BDA6AA4"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Informatikos ir ryšių departamento prie Vidaus reikalų ministerijos pažymos, arba</w:t>
            </w:r>
          </w:p>
          <w:p w14:paraId="6539F542"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valstybės įmonės Registrų centro Lietuvos Respublikos Vyriausybės nustatyta tvarka išduoto dokumento, patvirtinančio jungtinius kompetentingų institucijų tvarkomus duomenis.</w:t>
            </w:r>
          </w:p>
          <w:p w14:paraId="7B82E374" w14:textId="77777777" w:rsidR="00937033" w:rsidRPr="00CC3CFD" w:rsidRDefault="00937033" w:rsidP="00CE2901">
            <w:pPr>
              <w:pStyle w:val="Betarp"/>
              <w:tabs>
                <w:tab w:val="left" w:pos="380"/>
              </w:tabs>
              <w:jc w:val="both"/>
              <w:rPr>
                <w:rFonts w:ascii="Jost" w:hAnsi="Jost"/>
                <w:sz w:val="22"/>
                <w:szCs w:val="22"/>
                <w:lang w:eastAsia="en-US"/>
              </w:rPr>
            </w:pPr>
          </w:p>
          <w:p w14:paraId="675CCA5B" w14:textId="77777777" w:rsidR="00937033" w:rsidRPr="00CC3CFD" w:rsidRDefault="00937033" w:rsidP="00CE2901">
            <w:pPr>
              <w:pStyle w:val="Betarp"/>
              <w:tabs>
                <w:tab w:val="left" w:pos="380"/>
              </w:tabs>
              <w:jc w:val="both"/>
              <w:rPr>
                <w:rFonts w:ascii="Jost" w:hAnsi="Jost"/>
                <w:sz w:val="22"/>
                <w:szCs w:val="22"/>
              </w:rPr>
            </w:pPr>
            <w:r w:rsidRPr="00CC3CFD">
              <w:rPr>
                <w:rFonts w:ascii="Jost" w:hAnsi="Jost"/>
                <w:sz w:val="22"/>
                <w:szCs w:val="22"/>
                <w:lang w:eastAsia="en-US"/>
              </w:rPr>
              <w:t>Iš ne Lietuvoje įsteigtų subjektų reikalaujama:</w:t>
            </w:r>
          </w:p>
          <w:p w14:paraId="6DCBF094" w14:textId="77777777" w:rsidR="00937033" w:rsidRPr="00CC3CFD" w:rsidRDefault="00937033" w:rsidP="00CE2901">
            <w:pPr>
              <w:pStyle w:val="Betarp"/>
              <w:numPr>
                <w:ilvl w:val="0"/>
                <w:numId w:val="29"/>
              </w:numPr>
              <w:tabs>
                <w:tab w:val="left" w:pos="380"/>
              </w:tabs>
              <w:ind w:left="0" w:firstLine="0"/>
              <w:jc w:val="both"/>
              <w:rPr>
                <w:rFonts w:ascii="Jost" w:hAnsi="Jost"/>
                <w:b/>
                <w:bCs/>
                <w:sz w:val="22"/>
                <w:szCs w:val="22"/>
              </w:rPr>
            </w:pPr>
            <w:r w:rsidRPr="00CC3CFD">
              <w:rPr>
                <w:rFonts w:ascii="Jost" w:hAnsi="Jost"/>
                <w:sz w:val="22"/>
                <w:szCs w:val="22"/>
              </w:rPr>
              <w:t>atitinkamos užsienio šalies institucijos dokumento.</w:t>
            </w:r>
          </w:p>
          <w:p w14:paraId="43D950B5" w14:textId="77777777" w:rsidR="00937033" w:rsidRPr="00CC3CFD" w:rsidRDefault="00937033" w:rsidP="00CE2901">
            <w:pPr>
              <w:pStyle w:val="Betarp"/>
              <w:tabs>
                <w:tab w:val="left" w:pos="380"/>
              </w:tabs>
              <w:jc w:val="both"/>
              <w:rPr>
                <w:rFonts w:ascii="Jost" w:hAnsi="Jost"/>
                <w:b/>
                <w:bCs/>
                <w:sz w:val="22"/>
                <w:szCs w:val="22"/>
              </w:rPr>
            </w:pPr>
          </w:p>
          <w:p w14:paraId="02F9FBCF" w14:textId="77777777" w:rsidR="00937033" w:rsidRPr="00CC3CFD" w:rsidRDefault="00937033" w:rsidP="00CE2901">
            <w:pPr>
              <w:pStyle w:val="Puslapioinaostekstas"/>
              <w:tabs>
                <w:tab w:val="left" w:pos="380"/>
              </w:tabs>
              <w:jc w:val="both"/>
              <w:rPr>
                <w:rFonts w:ascii="Jost" w:hAnsi="Jost"/>
                <w:sz w:val="22"/>
                <w:szCs w:val="22"/>
              </w:rPr>
            </w:pPr>
            <w:r w:rsidRPr="00CC3CFD">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CC3CFD"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CC3CFD">
              <w:rPr>
                <w:rFonts w:ascii="Jost" w:eastAsia="Yu Mincho" w:hAnsi="Jost"/>
                <w:sz w:val="22"/>
                <w:szCs w:val="22"/>
              </w:rPr>
              <w:t xml:space="preserve">priesaikos deklaracija; </w:t>
            </w:r>
          </w:p>
          <w:p w14:paraId="23073157" w14:textId="77777777" w:rsidR="00937033" w:rsidRPr="00CC3CFD" w:rsidRDefault="00937033" w:rsidP="00CE2901">
            <w:pPr>
              <w:pStyle w:val="Puslapioinaostekstas"/>
              <w:numPr>
                <w:ilvl w:val="0"/>
                <w:numId w:val="33"/>
              </w:numPr>
              <w:tabs>
                <w:tab w:val="left" w:pos="380"/>
              </w:tabs>
              <w:ind w:left="0" w:firstLine="0"/>
              <w:jc w:val="both"/>
              <w:rPr>
                <w:rFonts w:ascii="Jost" w:eastAsia="Yu Mincho" w:hAnsi="Jost"/>
                <w:sz w:val="22"/>
                <w:szCs w:val="22"/>
              </w:rPr>
            </w:pPr>
            <w:r w:rsidRPr="00CC3CFD">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CC3CFD" w:rsidRDefault="00937033" w:rsidP="00CE2901">
            <w:pPr>
              <w:pStyle w:val="Betarp"/>
              <w:tabs>
                <w:tab w:val="left" w:pos="380"/>
              </w:tabs>
              <w:jc w:val="both"/>
              <w:rPr>
                <w:rFonts w:ascii="Jost" w:hAnsi="Jost"/>
                <w:sz w:val="22"/>
                <w:szCs w:val="22"/>
              </w:rPr>
            </w:pPr>
          </w:p>
          <w:p w14:paraId="2729F832" w14:textId="77777777" w:rsidR="00937033" w:rsidRPr="00CC3CFD" w:rsidRDefault="00937033" w:rsidP="00CE2901">
            <w:pPr>
              <w:pStyle w:val="Betarp"/>
              <w:tabs>
                <w:tab w:val="left" w:pos="380"/>
              </w:tabs>
              <w:jc w:val="both"/>
              <w:rPr>
                <w:rFonts w:ascii="Jost" w:hAnsi="Jost"/>
                <w:color w:val="7030A0"/>
                <w:sz w:val="22"/>
                <w:szCs w:val="22"/>
              </w:rPr>
            </w:pPr>
            <w:r w:rsidRPr="00CC3CFD">
              <w:rPr>
                <w:rFonts w:ascii="Jost" w:hAnsi="Jost"/>
                <w:sz w:val="22"/>
                <w:szCs w:val="22"/>
              </w:rPr>
              <w:t xml:space="preserve">Nurodyti dokumentai turi būti išduoti ne anksčiau kaip 180 dienų iki </w:t>
            </w:r>
            <w:r w:rsidRPr="00CC3CFD">
              <w:rPr>
                <w:rFonts w:ascii="Jost" w:eastAsia="Times New Roman" w:hAnsi="Jost"/>
                <w:sz w:val="22"/>
                <w:szCs w:val="22"/>
              </w:rPr>
              <w:t>tos dienos, kai galimas laimėtojas perkančiosios organizacijos prašymu turės pateikti pašalinimo pagrindų nebuvimą patvirtinančius dokumentus</w:t>
            </w:r>
            <w:r w:rsidRPr="00CC3CFD">
              <w:rPr>
                <w:rFonts w:ascii="Jost" w:hAnsi="Jost"/>
                <w:sz w:val="22"/>
                <w:szCs w:val="22"/>
              </w:rPr>
              <w:t xml:space="preserve">. </w:t>
            </w:r>
          </w:p>
          <w:p w14:paraId="10235C60" w14:textId="77777777" w:rsidR="00937033" w:rsidRPr="00CC3CFD" w:rsidRDefault="00937033" w:rsidP="00CE2901">
            <w:pPr>
              <w:pStyle w:val="Betarp"/>
              <w:tabs>
                <w:tab w:val="left" w:pos="380"/>
              </w:tabs>
              <w:jc w:val="both"/>
              <w:rPr>
                <w:rFonts w:ascii="Jost" w:hAnsi="Jost"/>
                <w:b/>
                <w:bCs/>
                <w:sz w:val="22"/>
                <w:szCs w:val="22"/>
              </w:rPr>
            </w:pPr>
          </w:p>
          <w:p w14:paraId="379B89EB" w14:textId="77777777" w:rsidR="00937033" w:rsidRPr="00CC3CFD" w:rsidRDefault="00937033" w:rsidP="00CE2901">
            <w:pPr>
              <w:pStyle w:val="Betarp"/>
              <w:tabs>
                <w:tab w:val="left" w:pos="380"/>
              </w:tabs>
              <w:jc w:val="both"/>
              <w:rPr>
                <w:rFonts w:ascii="Jost" w:hAnsi="Jost"/>
                <w:b/>
                <w:bCs/>
                <w:sz w:val="22"/>
                <w:szCs w:val="22"/>
              </w:rPr>
            </w:pPr>
            <w:r w:rsidRPr="00CC3CFD">
              <w:rPr>
                <w:rFonts w:ascii="Jost" w:hAnsi="Jost"/>
                <w:bCs/>
                <w:sz w:val="22"/>
                <w:szCs w:val="22"/>
              </w:rPr>
              <w:t xml:space="preserve">Jei dokumentas išduotas anksčiau, tačiau jame nurodytas galiojimo terminas ilgesnis nei pašalinimo pagrindų nebuvimą patvirtinančių </w:t>
            </w:r>
            <w:r w:rsidRPr="00CC3CFD">
              <w:rPr>
                <w:rFonts w:ascii="Jost" w:hAnsi="Jost"/>
                <w:bCs/>
                <w:sz w:val="22"/>
                <w:szCs w:val="22"/>
              </w:rPr>
              <w:lastRenderedPageBreak/>
              <w:t>dokumentų pagal EBVPD galutinis pateikimo terminas, toks dokumentas jo galiojimo laikotarpiu yra priimtinas.</w:t>
            </w:r>
          </w:p>
          <w:p w14:paraId="35778A63" w14:textId="77777777" w:rsidR="00937033" w:rsidRPr="00CC3CFD" w:rsidRDefault="00937033" w:rsidP="00CE2901">
            <w:pPr>
              <w:tabs>
                <w:tab w:val="left" w:pos="380"/>
              </w:tabs>
              <w:jc w:val="both"/>
              <w:rPr>
                <w:rFonts w:ascii="Jost" w:hAnsi="Jost"/>
                <w:sz w:val="22"/>
                <w:szCs w:val="22"/>
              </w:rPr>
            </w:pPr>
          </w:p>
        </w:tc>
        <w:tc>
          <w:tcPr>
            <w:tcW w:w="1985" w:type="dxa"/>
          </w:tcPr>
          <w:p w14:paraId="4604BC86" w14:textId="77777777" w:rsidR="00937033" w:rsidRPr="00CC3CFD" w:rsidRDefault="00937033" w:rsidP="00937033">
            <w:pPr>
              <w:jc w:val="both"/>
              <w:rPr>
                <w:rFonts w:ascii="Jost" w:hAnsi="Jost"/>
                <w:sz w:val="22"/>
                <w:szCs w:val="22"/>
              </w:rPr>
            </w:pPr>
            <w:r w:rsidRPr="00CC3CFD">
              <w:rPr>
                <w:rFonts w:ascii="Jost" w:eastAsia="Yu Mincho" w:hAnsi="Jost"/>
                <w:sz w:val="22"/>
                <w:szCs w:val="22"/>
              </w:rPr>
              <w:lastRenderedPageBreak/>
              <w:t>Tiekėjas, kiekvienas tiekėjų grupės narys ir kiekvienas kitas ūkio subjektas, kurio pajėgumais remiasi tiekėjas.</w:t>
            </w:r>
          </w:p>
        </w:tc>
      </w:tr>
      <w:tr w:rsidR="001D36FE" w:rsidRPr="00CC3CFD" w14:paraId="2AD851DD" w14:textId="77777777" w:rsidTr="00FD4039">
        <w:tc>
          <w:tcPr>
            <w:tcW w:w="710" w:type="dxa"/>
          </w:tcPr>
          <w:p w14:paraId="678D7F5C" w14:textId="4E639789" w:rsidR="001D36FE" w:rsidRPr="00CC3CFD" w:rsidRDefault="001D36FE" w:rsidP="001D36FE">
            <w:pPr>
              <w:jc w:val="center"/>
              <w:rPr>
                <w:rFonts w:ascii="Jost" w:hAnsi="Jost"/>
                <w:sz w:val="22"/>
                <w:szCs w:val="22"/>
              </w:rPr>
            </w:pPr>
            <w:r w:rsidRPr="00CC3CFD">
              <w:rPr>
                <w:rFonts w:ascii="Jost" w:hAnsi="Jost"/>
                <w:sz w:val="22"/>
                <w:szCs w:val="22"/>
              </w:rPr>
              <w:t>2.</w:t>
            </w:r>
          </w:p>
        </w:tc>
        <w:tc>
          <w:tcPr>
            <w:tcW w:w="5876" w:type="dxa"/>
          </w:tcPr>
          <w:p w14:paraId="4495B002" w14:textId="77777777" w:rsidR="001D36FE" w:rsidRPr="00CC3CFD" w:rsidRDefault="001D36FE" w:rsidP="001D36FE">
            <w:pPr>
              <w:pStyle w:val="Betarp"/>
              <w:jc w:val="both"/>
              <w:rPr>
                <w:rFonts w:ascii="Jost" w:eastAsia="Yu Mincho" w:hAnsi="Jost"/>
                <w:sz w:val="22"/>
                <w:szCs w:val="22"/>
                <w:lang w:eastAsia="en-US"/>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lang w:eastAsia="en-US"/>
              </w:rPr>
              <w:t>VPĮ 46 straipsnio 2</w:t>
            </w:r>
            <w:r w:rsidRPr="00CC3CFD">
              <w:rPr>
                <w:rFonts w:ascii="Jost" w:eastAsia="Yu Mincho" w:hAnsi="Jost"/>
                <w:b/>
                <w:bCs/>
                <w:sz w:val="22"/>
                <w:szCs w:val="22"/>
                <w:vertAlign w:val="superscript"/>
                <w:lang w:eastAsia="en-US"/>
              </w:rPr>
              <w:t>1</w:t>
            </w:r>
            <w:r w:rsidRPr="00CC3CFD">
              <w:rPr>
                <w:rFonts w:ascii="Jost" w:eastAsia="Yu Mincho" w:hAnsi="Jost"/>
                <w:b/>
                <w:bCs/>
                <w:sz w:val="22"/>
                <w:szCs w:val="22"/>
                <w:lang w:eastAsia="en-US"/>
              </w:rPr>
              <w:t xml:space="preserve"> dalis</w:t>
            </w:r>
            <w:r w:rsidRPr="00CC3CFD">
              <w:rPr>
                <w:rFonts w:ascii="Jost" w:eastAsia="Yu Mincho" w:hAnsi="Jost"/>
                <w:sz w:val="22"/>
                <w:szCs w:val="22"/>
                <w:lang w:eastAsia="en-US"/>
              </w:rPr>
              <w:t xml:space="preserve"> (EBVPD III dalies D2 punktas)):</w:t>
            </w:r>
          </w:p>
          <w:p w14:paraId="3A5BCBBB" w14:textId="3D8E1D89" w:rsidR="001D36FE" w:rsidRPr="00CC3CFD" w:rsidRDefault="001D36FE" w:rsidP="001D36FE">
            <w:pPr>
              <w:pStyle w:val="Betarp"/>
              <w:jc w:val="both"/>
              <w:rPr>
                <w:rFonts w:ascii="Jost" w:eastAsia="Yu Mincho" w:hAnsi="Jost"/>
                <w:sz w:val="22"/>
                <w:szCs w:val="22"/>
                <w:lang w:eastAsia="en-US"/>
              </w:rPr>
            </w:pPr>
            <w:r w:rsidRPr="00CC3CFD">
              <w:rPr>
                <w:rFonts w:ascii="Jost" w:eastAsia="Yu Mincho" w:hAnsi="Jost"/>
                <w:sz w:val="22"/>
                <w:szCs w:val="22"/>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Lietuvoje įsteigtų subjektų įrodančių dokumentų nereikalaujama. Užtenka pateikto EBVPD.</w:t>
            </w:r>
          </w:p>
        </w:tc>
        <w:tc>
          <w:tcPr>
            <w:tcW w:w="1985" w:type="dxa"/>
          </w:tcPr>
          <w:p w14:paraId="1653E080" w14:textId="3A2FB100" w:rsidR="001D36FE" w:rsidRPr="00CC3CFD" w:rsidRDefault="001D36FE" w:rsidP="001D36FE">
            <w:pPr>
              <w:jc w:val="both"/>
              <w:rPr>
                <w:rFonts w:ascii="Jost" w:eastAsia="Yu Mincho" w:hAnsi="Jost"/>
                <w:sz w:val="22"/>
                <w:szCs w:val="22"/>
              </w:rPr>
            </w:pPr>
            <w:r w:rsidRPr="00CC3CFD">
              <w:rPr>
                <w:rFonts w:ascii="Jost" w:eastAsia="Yu Mincho" w:hAnsi="Jost"/>
                <w:sz w:val="22"/>
                <w:szCs w:val="22"/>
              </w:rPr>
              <w:t>Tiekėjas, kiekvienas tiekėjų grupės narys ir kiekvienas kitas ūkio subjektas, kurio pajėgumais remiasi tiekėjas.</w:t>
            </w:r>
          </w:p>
        </w:tc>
      </w:tr>
      <w:tr w:rsidR="001D36FE" w:rsidRPr="00CC3CFD" w14:paraId="06BC18A2" w14:textId="77777777" w:rsidTr="00FD4039">
        <w:tc>
          <w:tcPr>
            <w:tcW w:w="710" w:type="dxa"/>
          </w:tcPr>
          <w:p w14:paraId="1716E4AC" w14:textId="09706B74" w:rsidR="001D36FE" w:rsidRPr="00CC3CFD" w:rsidRDefault="001D36FE" w:rsidP="001D36FE">
            <w:pPr>
              <w:jc w:val="center"/>
              <w:rPr>
                <w:rFonts w:ascii="Jost" w:hAnsi="Jost"/>
                <w:sz w:val="22"/>
                <w:szCs w:val="22"/>
              </w:rPr>
            </w:pPr>
            <w:r w:rsidRPr="00CC3CFD">
              <w:rPr>
                <w:rFonts w:ascii="Jost" w:hAnsi="Jost"/>
                <w:sz w:val="22"/>
                <w:szCs w:val="22"/>
              </w:rPr>
              <w:t>3.</w:t>
            </w:r>
          </w:p>
        </w:tc>
        <w:tc>
          <w:tcPr>
            <w:tcW w:w="5876" w:type="dxa"/>
          </w:tcPr>
          <w:p w14:paraId="043CFF53" w14:textId="77777777" w:rsidR="001D36FE" w:rsidRPr="00CC3CFD" w:rsidRDefault="001D36FE" w:rsidP="001D36FE">
            <w:pPr>
              <w:pStyle w:val="Betarp"/>
              <w:jc w:val="both"/>
              <w:rPr>
                <w:rFonts w:ascii="Jost"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VPĮ 46 straipsnio 3 dalis (</w:t>
            </w:r>
            <w:r w:rsidRPr="00CC3CFD">
              <w:rPr>
                <w:rFonts w:ascii="Jost" w:eastAsia="Arial" w:hAnsi="Jost"/>
                <w:sz w:val="22"/>
                <w:szCs w:val="22"/>
              </w:rPr>
              <w:t>EBVPD III dalies B1 ir B2 punktai)):</w:t>
            </w:r>
          </w:p>
          <w:p w14:paraId="331BC9ED" w14:textId="77777777" w:rsidR="001D36FE" w:rsidRPr="00CC3CFD" w:rsidRDefault="001D36FE" w:rsidP="001D36FE">
            <w:pPr>
              <w:pStyle w:val="Betarp"/>
              <w:jc w:val="both"/>
              <w:rPr>
                <w:rFonts w:ascii="Jost" w:hAnsi="Jost"/>
                <w:sz w:val="22"/>
                <w:szCs w:val="22"/>
                <w:lang w:eastAsia="en-US"/>
              </w:rPr>
            </w:pPr>
          </w:p>
          <w:p w14:paraId="4C1E5A78" w14:textId="77777777" w:rsidR="001D36FE" w:rsidRPr="00CC3CFD" w:rsidRDefault="001D36FE" w:rsidP="001D36FE">
            <w:pPr>
              <w:pStyle w:val="Betarp"/>
              <w:jc w:val="both"/>
              <w:rPr>
                <w:rFonts w:ascii="Jost" w:hAnsi="Jost"/>
                <w:b/>
                <w:bCs/>
                <w:sz w:val="22"/>
                <w:szCs w:val="22"/>
                <w:lang w:eastAsia="en-US"/>
              </w:rPr>
            </w:pPr>
            <w:r w:rsidRPr="00CC3CFD">
              <w:rPr>
                <w:rFonts w:ascii="Jost" w:hAnsi="Jost"/>
                <w:sz w:val="22"/>
                <w:szCs w:val="22"/>
                <w:lang w:eastAsia="en-US"/>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CC3CFD" w:rsidRDefault="001D36FE" w:rsidP="001D36FE">
            <w:pPr>
              <w:pStyle w:val="Betarp"/>
              <w:jc w:val="both"/>
              <w:rPr>
                <w:rFonts w:ascii="Jost" w:hAnsi="Jost"/>
                <w:b/>
                <w:bCs/>
                <w:sz w:val="22"/>
                <w:szCs w:val="22"/>
                <w:lang w:eastAsia="en-US"/>
              </w:rPr>
            </w:pPr>
          </w:p>
          <w:p w14:paraId="5CB6ADAA"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Laikoma, kad tiekėjas nuteistas už aukščiau nurodytą nusikalstamą veiką, kai dėl:</w:t>
            </w:r>
          </w:p>
          <w:p w14:paraId="6731435F"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CC3CFD" w:rsidRDefault="001D36FE" w:rsidP="001D36FE">
            <w:pPr>
              <w:pStyle w:val="Betarp"/>
              <w:jc w:val="both"/>
              <w:rPr>
                <w:rFonts w:ascii="Jost" w:hAnsi="Jost"/>
                <w:b/>
                <w:bCs/>
                <w:sz w:val="22"/>
                <w:szCs w:val="22"/>
                <w:lang w:eastAsia="en-US"/>
              </w:rPr>
            </w:pPr>
          </w:p>
          <w:p w14:paraId="1DB4E03B"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Tačiau ši nuostata netaikoma, jeigu:</w:t>
            </w:r>
          </w:p>
          <w:p w14:paraId="3F0B06C8"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1) tiekėjas yra įsipareigojęs sumokėti mokesčius, įskaitant socialinio draudimo įmokas ir dėl to laikomas jau įvykdžiusiu šioje dalyje nurodytus įsipareigojimus;</w:t>
            </w:r>
          </w:p>
          <w:p w14:paraId="25100E36" w14:textId="77777777" w:rsidR="001D36FE" w:rsidRPr="00CC3CFD" w:rsidRDefault="001D36FE" w:rsidP="001D36FE">
            <w:pPr>
              <w:pStyle w:val="Betarp"/>
              <w:jc w:val="both"/>
              <w:rPr>
                <w:rFonts w:ascii="Jost" w:hAnsi="Jost"/>
                <w:b/>
                <w:bCs/>
                <w:sz w:val="22"/>
                <w:szCs w:val="22"/>
                <w:lang w:eastAsia="en-US"/>
              </w:rPr>
            </w:pPr>
            <w:r w:rsidRPr="00CC3CFD">
              <w:rPr>
                <w:rFonts w:ascii="Jost" w:hAnsi="Jost"/>
                <w:bCs/>
                <w:sz w:val="22"/>
                <w:szCs w:val="22"/>
                <w:lang w:eastAsia="en-US"/>
              </w:rPr>
              <w:t>2) įsiskolinimo suma neviršija 50 Eur (penkiasdešimt eurų);</w:t>
            </w:r>
          </w:p>
          <w:p w14:paraId="73FDE224" w14:textId="77777777" w:rsidR="001D36FE" w:rsidRPr="00CC3CFD" w:rsidRDefault="001D36FE" w:rsidP="001D36FE">
            <w:pPr>
              <w:pStyle w:val="Betarp"/>
              <w:jc w:val="both"/>
              <w:rPr>
                <w:rFonts w:ascii="Jost" w:hAnsi="Jost"/>
                <w:bCs/>
                <w:sz w:val="22"/>
                <w:szCs w:val="22"/>
                <w:lang w:eastAsia="en-US"/>
              </w:rPr>
            </w:pPr>
            <w:r w:rsidRPr="00CC3CFD">
              <w:rPr>
                <w:rFonts w:ascii="Jost" w:hAnsi="Jost"/>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CC3CFD">
              <w:rPr>
                <w:rFonts w:ascii="Jost" w:hAnsi="Jost"/>
                <w:bCs/>
                <w:sz w:val="22"/>
                <w:szCs w:val="22"/>
                <w:lang w:eastAsia="en-US"/>
              </w:rPr>
              <w:lastRenderedPageBreak/>
              <w:t>susijusius su mokesčių, įskaitant socialinio draudimo įmokas, mokėjimu.</w:t>
            </w:r>
          </w:p>
          <w:p w14:paraId="46A3FFB0" w14:textId="77777777" w:rsidR="001D36FE" w:rsidRPr="00CC3CFD" w:rsidRDefault="001D36FE" w:rsidP="001D36FE">
            <w:pPr>
              <w:jc w:val="both"/>
              <w:rPr>
                <w:rFonts w:ascii="Jost" w:hAnsi="Jost"/>
                <w:sz w:val="22"/>
                <w:szCs w:val="22"/>
              </w:rPr>
            </w:pPr>
          </w:p>
        </w:tc>
        <w:tc>
          <w:tcPr>
            <w:tcW w:w="6739" w:type="dxa"/>
          </w:tcPr>
          <w:p w14:paraId="46F1C3FC" w14:textId="77777777" w:rsidR="001D36FE" w:rsidRPr="00CC3CFD" w:rsidRDefault="001D36FE" w:rsidP="001D36FE">
            <w:pPr>
              <w:pStyle w:val="Betarp"/>
              <w:jc w:val="both"/>
              <w:rPr>
                <w:rFonts w:ascii="Jost" w:hAnsi="Jost"/>
                <w:b/>
                <w:bCs/>
                <w:sz w:val="22"/>
                <w:szCs w:val="22"/>
              </w:rPr>
            </w:pPr>
            <w:r w:rsidRPr="00CC3CFD">
              <w:rPr>
                <w:rFonts w:ascii="Jost" w:hAnsi="Jost"/>
                <w:sz w:val="22"/>
                <w:szCs w:val="22"/>
              </w:rPr>
              <w:lastRenderedPageBreak/>
              <w:t>1) Dėl įsipareigojimų, susijusių su mokesčių mokėjimu (išskyrus socialinio draudimo įmokas), įvykdymo i</w:t>
            </w:r>
            <w:r w:rsidRPr="00CC3CFD">
              <w:rPr>
                <w:rFonts w:ascii="Jost" w:hAnsi="Jost"/>
                <w:sz w:val="22"/>
                <w:szCs w:val="22"/>
                <w:lang w:eastAsia="en-US"/>
              </w:rPr>
              <w:t xml:space="preserve">š Lietuvoje įsteigtų subjektų </w:t>
            </w:r>
            <w:r w:rsidRPr="00CC3CFD">
              <w:rPr>
                <w:rFonts w:ascii="Jost" w:hAnsi="Jost"/>
                <w:sz w:val="22"/>
                <w:szCs w:val="22"/>
              </w:rPr>
              <w:t>prašoma:</w:t>
            </w:r>
          </w:p>
          <w:p w14:paraId="43F86254" w14:textId="77777777" w:rsidR="001D36FE" w:rsidRPr="00CC3CFD" w:rsidRDefault="001D36FE" w:rsidP="001D36FE">
            <w:pPr>
              <w:pStyle w:val="Betarp"/>
              <w:jc w:val="both"/>
              <w:rPr>
                <w:rFonts w:ascii="Jost" w:hAnsi="Jost"/>
                <w:b/>
                <w:bCs/>
                <w:sz w:val="22"/>
                <w:szCs w:val="22"/>
              </w:rPr>
            </w:pPr>
          </w:p>
          <w:p w14:paraId="2AE10ACE" w14:textId="77777777" w:rsidR="001D36FE" w:rsidRPr="00CC3CFD" w:rsidRDefault="001D36FE" w:rsidP="001D36FE">
            <w:pPr>
              <w:pStyle w:val="Betarp"/>
              <w:numPr>
                <w:ilvl w:val="0"/>
                <w:numId w:val="29"/>
              </w:numPr>
              <w:ind w:left="314"/>
              <w:jc w:val="both"/>
              <w:rPr>
                <w:rFonts w:ascii="Jost" w:hAnsi="Jost"/>
                <w:sz w:val="22"/>
                <w:szCs w:val="22"/>
              </w:rPr>
            </w:pPr>
            <w:r w:rsidRPr="00CC3CFD">
              <w:rPr>
                <w:rFonts w:ascii="Jost" w:hAnsi="Jost"/>
                <w:sz w:val="22"/>
                <w:szCs w:val="22"/>
              </w:rPr>
              <w:t>išrašo iš teismo sprendimo (jei toks yra) arba Valstybinės mokesčių inspekcijos prie Lietuvos Respublikos finansų ministerijos išduoto dokumento,</w:t>
            </w:r>
          </w:p>
          <w:p w14:paraId="166855F5" w14:textId="77777777" w:rsidR="001D36FE" w:rsidRPr="00CC3CFD" w:rsidRDefault="001D36FE" w:rsidP="001D36FE">
            <w:pPr>
              <w:pStyle w:val="Betarp"/>
              <w:numPr>
                <w:ilvl w:val="0"/>
                <w:numId w:val="29"/>
              </w:numPr>
              <w:ind w:left="314"/>
              <w:jc w:val="both"/>
              <w:rPr>
                <w:rFonts w:ascii="Jost" w:hAnsi="Jost"/>
                <w:sz w:val="22"/>
                <w:szCs w:val="22"/>
              </w:rPr>
            </w:pPr>
            <w:r w:rsidRPr="00CC3CFD">
              <w:rPr>
                <w:rFonts w:ascii="Jost" w:hAnsi="Jost"/>
                <w:sz w:val="22"/>
                <w:szCs w:val="22"/>
              </w:rPr>
              <w:t>arba valstybės įmonės Registrų centro Lietuvos Respublikos Vyriausybės nustatyta tvarka išduoto dokumento, patvirtinančio jungtinius kompetentingų institucijų tvarkomus duomenis.</w:t>
            </w:r>
          </w:p>
          <w:p w14:paraId="3BB658AB" w14:textId="77777777" w:rsidR="001D36FE" w:rsidRPr="00CC3CFD" w:rsidRDefault="001D36FE" w:rsidP="001D36FE">
            <w:pPr>
              <w:pStyle w:val="Betarp"/>
              <w:jc w:val="both"/>
              <w:rPr>
                <w:rFonts w:ascii="Jost" w:hAnsi="Jost"/>
                <w:sz w:val="22"/>
                <w:szCs w:val="22"/>
              </w:rPr>
            </w:pPr>
          </w:p>
          <w:p w14:paraId="5D746898" w14:textId="77777777" w:rsidR="001D36FE" w:rsidRPr="00CC3CFD" w:rsidRDefault="001D36FE" w:rsidP="001D36FE">
            <w:pPr>
              <w:pStyle w:val="Betarp"/>
              <w:jc w:val="both"/>
              <w:rPr>
                <w:rFonts w:ascii="Jost" w:hAnsi="Jost"/>
                <w:sz w:val="22"/>
                <w:szCs w:val="22"/>
              </w:rPr>
            </w:pPr>
            <w:r w:rsidRPr="00CC3CFD">
              <w:rPr>
                <w:rFonts w:ascii="Jost" w:hAnsi="Jost"/>
                <w:sz w:val="22"/>
                <w:szCs w:val="22"/>
                <w:lang w:eastAsia="en-US"/>
              </w:rPr>
              <w:t>Iš ne Lietuvoje įsteigtų subjektų reikalaujama:</w:t>
            </w:r>
          </w:p>
          <w:p w14:paraId="55DD6C34" w14:textId="77777777" w:rsidR="001D36FE" w:rsidRPr="00CC3CFD" w:rsidRDefault="001D36FE" w:rsidP="001D36FE">
            <w:pPr>
              <w:pStyle w:val="Betarp"/>
              <w:numPr>
                <w:ilvl w:val="0"/>
                <w:numId w:val="29"/>
              </w:numPr>
              <w:ind w:left="314"/>
              <w:jc w:val="both"/>
              <w:rPr>
                <w:rFonts w:ascii="Jost" w:hAnsi="Jost"/>
                <w:b/>
                <w:bCs/>
                <w:sz w:val="22"/>
                <w:szCs w:val="22"/>
              </w:rPr>
            </w:pPr>
            <w:r w:rsidRPr="00CC3CFD">
              <w:rPr>
                <w:rFonts w:ascii="Jost" w:hAnsi="Jost"/>
                <w:sz w:val="22"/>
                <w:szCs w:val="22"/>
              </w:rPr>
              <w:t>atitinkamos užsienio šalies institucijos dokumento.</w:t>
            </w:r>
          </w:p>
          <w:p w14:paraId="2A8CF0B1" w14:textId="77777777" w:rsidR="001D36FE" w:rsidRPr="00CC3CFD" w:rsidRDefault="001D36FE" w:rsidP="001D36FE">
            <w:pPr>
              <w:pStyle w:val="Betarp"/>
              <w:jc w:val="both"/>
              <w:rPr>
                <w:rFonts w:ascii="Jost" w:eastAsia="Yu Mincho" w:hAnsi="Jost"/>
                <w:sz w:val="22"/>
                <w:szCs w:val="22"/>
              </w:rPr>
            </w:pPr>
          </w:p>
          <w:p w14:paraId="7BFA7C0E" w14:textId="77777777" w:rsidR="001D36FE" w:rsidRPr="00CC3CFD" w:rsidRDefault="001D36FE" w:rsidP="001D36FE">
            <w:pPr>
              <w:pStyle w:val="Puslapioinaostekstas"/>
              <w:jc w:val="both"/>
              <w:rPr>
                <w:rFonts w:ascii="Jost" w:hAnsi="Jost"/>
                <w:sz w:val="22"/>
                <w:szCs w:val="22"/>
              </w:rPr>
            </w:pPr>
            <w:r w:rsidRPr="00CC3CFD">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CC3CFD" w:rsidRDefault="001D36FE" w:rsidP="001D36FE">
            <w:pPr>
              <w:pStyle w:val="Puslapioinaostekstas"/>
              <w:numPr>
                <w:ilvl w:val="0"/>
                <w:numId w:val="31"/>
              </w:numPr>
              <w:jc w:val="both"/>
              <w:rPr>
                <w:rFonts w:ascii="Jost" w:eastAsia="Yu Mincho" w:hAnsi="Jost"/>
                <w:sz w:val="22"/>
                <w:szCs w:val="22"/>
              </w:rPr>
            </w:pPr>
            <w:r w:rsidRPr="00CC3CFD">
              <w:rPr>
                <w:rFonts w:ascii="Jost" w:eastAsia="Yu Mincho" w:hAnsi="Jost"/>
                <w:sz w:val="22"/>
                <w:szCs w:val="22"/>
              </w:rPr>
              <w:t xml:space="preserve">priesaikos deklaracija; </w:t>
            </w:r>
          </w:p>
          <w:p w14:paraId="771F7297" w14:textId="77777777" w:rsidR="001D36FE" w:rsidRPr="00CC3CFD" w:rsidRDefault="001D36FE" w:rsidP="001D36FE">
            <w:pPr>
              <w:pStyle w:val="Puslapioinaostekstas"/>
              <w:numPr>
                <w:ilvl w:val="0"/>
                <w:numId w:val="31"/>
              </w:numPr>
              <w:jc w:val="both"/>
              <w:rPr>
                <w:rFonts w:ascii="Jost" w:eastAsia="Yu Mincho" w:hAnsi="Jost"/>
                <w:sz w:val="22"/>
                <w:szCs w:val="22"/>
              </w:rPr>
            </w:pPr>
            <w:r w:rsidRPr="00CC3CFD">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7BF5B5" w14:textId="77777777" w:rsidR="001D36FE" w:rsidRPr="00CC3CFD" w:rsidRDefault="001D36FE" w:rsidP="001D36FE">
            <w:pPr>
              <w:pStyle w:val="Betarp"/>
              <w:jc w:val="both"/>
              <w:rPr>
                <w:rFonts w:ascii="Jost" w:hAnsi="Jost"/>
                <w:sz w:val="22"/>
                <w:szCs w:val="22"/>
              </w:rPr>
            </w:pPr>
          </w:p>
          <w:p w14:paraId="0A8DD522" w14:textId="77777777" w:rsidR="001D36FE" w:rsidRPr="00CC3CFD" w:rsidRDefault="001D36FE" w:rsidP="001D36FE">
            <w:pPr>
              <w:pStyle w:val="Betarp"/>
              <w:jc w:val="both"/>
              <w:rPr>
                <w:rFonts w:ascii="Jost" w:hAnsi="Jost"/>
                <w:sz w:val="22"/>
                <w:szCs w:val="22"/>
              </w:rPr>
            </w:pPr>
          </w:p>
          <w:p w14:paraId="7E362B8D" w14:textId="77777777" w:rsidR="001D36FE" w:rsidRPr="00CC3CFD" w:rsidRDefault="001D36FE" w:rsidP="001D36FE">
            <w:pPr>
              <w:pStyle w:val="Betarp"/>
              <w:jc w:val="both"/>
              <w:rPr>
                <w:rFonts w:ascii="Jost" w:hAnsi="Jost"/>
                <w:i/>
                <w:iCs/>
                <w:color w:val="000000" w:themeColor="text1"/>
                <w:sz w:val="22"/>
                <w:szCs w:val="22"/>
              </w:rPr>
            </w:pPr>
            <w:r w:rsidRPr="00CC3CFD">
              <w:rPr>
                <w:rFonts w:ascii="Jost" w:hAnsi="Jost"/>
                <w:sz w:val="22"/>
                <w:szCs w:val="22"/>
              </w:rPr>
              <w:t xml:space="preserve">Nurodyti dokumentai turi būti  išduoti ne anksčiau kaip 120 dienų iki </w:t>
            </w:r>
            <w:r w:rsidRPr="00CC3CFD">
              <w:rPr>
                <w:rFonts w:ascii="Jost" w:eastAsia="Times New Roman" w:hAnsi="Jost"/>
                <w:sz w:val="22"/>
                <w:szCs w:val="22"/>
              </w:rPr>
              <w:t>tos dienos, kai galimas laimėtojas perkančiosios organizacijos prašymu turės pateikti pašalinimo pagrindų nebuvimą patvirtinančius dokumentus</w:t>
            </w:r>
            <w:r w:rsidRPr="00CC3CFD">
              <w:rPr>
                <w:rFonts w:ascii="Jost" w:hAnsi="Jost"/>
                <w:sz w:val="22"/>
                <w:szCs w:val="22"/>
              </w:rPr>
              <w:t xml:space="preserve">. </w:t>
            </w:r>
          </w:p>
          <w:p w14:paraId="7F31B4E2" w14:textId="77777777" w:rsidR="001D36FE" w:rsidRPr="00CC3CFD" w:rsidRDefault="001D36FE" w:rsidP="001D36FE">
            <w:pPr>
              <w:pStyle w:val="Betarp"/>
              <w:jc w:val="both"/>
              <w:rPr>
                <w:rFonts w:ascii="Jost" w:hAnsi="Jost"/>
                <w:i/>
                <w:iCs/>
                <w:color w:val="7030A0"/>
                <w:sz w:val="22"/>
                <w:szCs w:val="22"/>
              </w:rPr>
            </w:pPr>
          </w:p>
          <w:p w14:paraId="30F53B43" w14:textId="77777777" w:rsidR="001D36FE" w:rsidRPr="00CC3CFD" w:rsidRDefault="001D36FE" w:rsidP="001D36FE">
            <w:pPr>
              <w:pStyle w:val="Betarp"/>
              <w:jc w:val="both"/>
              <w:rPr>
                <w:rFonts w:ascii="Jost" w:hAnsi="Jost"/>
                <w:b/>
                <w:bCs/>
                <w:sz w:val="22"/>
                <w:szCs w:val="22"/>
              </w:rPr>
            </w:pPr>
            <w:r w:rsidRPr="00CC3CFD">
              <w:rPr>
                <w:rFonts w:ascii="Jost" w:hAnsi="Jos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CC3CFD" w:rsidRDefault="001D36FE" w:rsidP="001D36FE">
            <w:pPr>
              <w:pStyle w:val="Betarp"/>
              <w:jc w:val="both"/>
              <w:rPr>
                <w:rFonts w:ascii="Jost" w:hAnsi="Jost"/>
                <w:b/>
                <w:bCs/>
                <w:sz w:val="22"/>
                <w:szCs w:val="22"/>
              </w:rPr>
            </w:pPr>
          </w:p>
          <w:p w14:paraId="58B33043" w14:textId="77777777" w:rsidR="001D36FE" w:rsidRPr="00CC3CFD" w:rsidRDefault="001D36FE" w:rsidP="001D36FE">
            <w:pPr>
              <w:pStyle w:val="Betarp"/>
              <w:jc w:val="both"/>
              <w:rPr>
                <w:rFonts w:ascii="Jost" w:hAnsi="Jost"/>
                <w:b/>
                <w:bCs/>
                <w:sz w:val="22"/>
                <w:szCs w:val="22"/>
              </w:rPr>
            </w:pPr>
            <w:r w:rsidRPr="00CC3CFD">
              <w:rPr>
                <w:rFonts w:ascii="Jost" w:hAnsi="Jost"/>
                <w:bCs/>
                <w:sz w:val="22"/>
                <w:szCs w:val="22"/>
              </w:rPr>
              <w:lastRenderedPageBreak/>
              <w:t>2) Dėl įsipareigojimų, susijusių su socialinio draudimo įmokų mokėjimu, įvykdymo i</w:t>
            </w:r>
            <w:r w:rsidRPr="00CC3CFD">
              <w:rPr>
                <w:rFonts w:ascii="Jost" w:hAnsi="Jost"/>
                <w:sz w:val="22"/>
                <w:szCs w:val="22"/>
                <w:lang w:eastAsia="en-US"/>
              </w:rPr>
              <w:t xml:space="preserve">š Lietuvoje įsteigtų subjektų </w:t>
            </w:r>
            <w:r w:rsidRPr="00CC3CFD">
              <w:rPr>
                <w:rFonts w:ascii="Jost" w:hAnsi="Jost"/>
                <w:bCs/>
                <w:sz w:val="22"/>
                <w:szCs w:val="22"/>
              </w:rPr>
              <w:t>prašoma:</w:t>
            </w:r>
          </w:p>
          <w:p w14:paraId="6D4F6DF4" w14:textId="77777777" w:rsidR="001D36FE" w:rsidRPr="00CC3CFD" w:rsidRDefault="001D36FE" w:rsidP="001D36FE">
            <w:pPr>
              <w:pStyle w:val="Betarp"/>
              <w:jc w:val="both"/>
              <w:rPr>
                <w:rFonts w:ascii="Jost" w:hAnsi="Jost"/>
                <w:bCs/>
                <w:sz w:val="22"/>
                <w:szCs w:val="22"/>
              </w:rPr>
            </w:pPr>
            <w:r w:rsidRPr="00CC3CFD">
              <w:rPr>
                <w:rFonts w:ascii="Jost" w:hAnsi="Jost"/>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C3CFD">
                <w:rPr>
                  <w:rStyle w:val="Hipersaitas"/>
                  <w:rFonts w:ascii="Jost" w:hAnsi="Jost"/>
                  <w:bCs/>
                  <w:sz w:val="22"/>
                  <w:szCs w:val="22"/>
                </w:rPr>
                <w:t>http://draudejai.sodra.lt/draudeju_viesi_duomenys/</w:t>
              </w:r>
            </w:hyperlink>
            <w:r w:rsidRPr="00CC3CFD">
              <w:rPr>
                <w:rFonts w:ascii="Jost" w:hAnsi="Jost"/>
                <w:bCs/>
                <w:sz w:val="22"/>
                <w:szCs w:val="22"/>
              </w:rPr>
              <w:t>.</w:t>
            </w:r>
          </w:p>
          <w:p w14:paraId="1B3A0DE6" w14:textId="77777777" w:rsidR="001D36FE" w:rsidRPr="00CC3CFD" w:rsidRDefault="001D36FE" w:rsidP="001D36FE">
            <w:pPr>
              <w:pStyle w:val="Betarp"/>
              <w:jc w:val="both"/>
              <w:rPr>
                <w:rFonts w:ascii="Jost" w:hAnsi="Jost"/>
                <w:b/>
                <w:bCs/>
                <w:sz w:val="22"/>
                <w:szCs w:val="22"/>
              </w:rPr>
            </w:pPr>
          </w:p>
          <w:p w14:paraId="1D33E588"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CC3CFD" w:rsidRDefault="001D36FE" w:rsidP="001D36FE">
            <w:pPr>
              <w:pStyle w:val="Betarp"/>
              <w:jc w:val="both"/>
              <w:rPr>
                <w:rFonts w:ascii="Jost" w:hAnsi="Jost"/>
                <w:b/>
                <w:bCs/>
                <w:sz w:val="22"/>
                <w:szCs w:val="22"/>
              </w:rPr>
            </w:pPr>
          </w:p>
          <w:p w14:paraId="7A64C4F7"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CC3CFD" w:rsidRDefault="001D36FE" w:rsidP="001D36FE">
            <w:pPr>
              <w:pStyle w:val="Betarp"/>
              <w:jc w:val="both"/>
              <w:rPr>
                <w:rFonts w:ascii="Jost" w:hAnsi="Jost"/>
                <w:b/>
                <w:bCs/>
                <w:sz w:val="22"/>
                <w:szCs w:val="22"/>
              </w:rPr>
            </w:pPr>
          </w:p>
          <w:p w14:paraId="2204648F" w14:textId="77777777" w:rsidR="001D36FE" w:rsidRPr="00CC3CFD" w:rsidRDefault="001D36FE" w:rsidP="001D36FE">
            <w:pPr>
              <w:pStyle w:val="Betarp"/>
              <w:jc w:val="both"/>
              <w:rPr>
                <w:rFonts w:ascii="Jost" w:hAnsi="Jost"/>
                <w:sz w:val="22"/>
                <w:szCs w:val="22"/>
              </w:rPr>
            </w:pPr>
            <w:r w:rsidRPr="00CC3CFD">
              <w:rPr>
                <w:rFonts w:ascii="Jost" w:hAnsi="Jost"/>
                <w:sz w:val="22"/>
                <w:szCs w:val="22"/>
                <w:lang w:eastAsia="en-US"/>
              </w:rPr>
              <w:t>Iš ne Lietuvoje įsteigtų subjektų reikalaujama:</w:t>
            </w:r>
          </w:p>
          <w:p w14:paraId="1D92744E" w14:textId="77777777" w:rsidR="001D36FE" w:rsidRPr="00CC3CFD" w:rsidRDefault="001D36FE" w:rsidP="001D36FE">
            <w:pPr>
              <w:pStyle w:val="Betarp"/>
              <w:numPr>
                <w:ilvl w:val="0"/>
                <w:numId w:val="29"/>
              </w:numPr>
              <w:ind w:left="314"/>
              <w:jc w:val="both"/>
              <w:rPr>
                <w:rFonts w:ascii="Jost" w:hAnsi="Jost"/>
                <w:b/>
                <w:bCs/>
                <w:sz w:val="22"/>
                <w:szCs w:val="22"/>
              </w:rPr>
            </w:pPr>
            <w:r w:rsidRPr="00CC3CFD">
              <w:rPr>
                <w:rFonts w:ascii="Jost" w:hAnsi="Jost"/>
                <w:sz w:val="22"/>
                <w:szCs w:val="22"/>
              </w:rPr>
              <w:t>atitinkamos užsienio šalies kompetentingos institucijos dokumento.</w:t>
            </w:r>
          </w:p>
          <w:p w14:paraId="16848A36" w14:textId="77777777" w:rsidR="001D36FE" w:rsidRPr="00CC3CFD" w:rsidRDefault="001D36FE" w:rsidP="001D36FE">
            <w:pPr>
              <w:pStyle w:val="Betarp"/>
              <w:jc w:val="both"/>
              <w:rPr>
                <w:rFonts w:ascii="Jost" w:hAnsi="Jost"/>
                <w:b/>
                <w:bCs/>
                <w:sz w:val="22"/>
                <w:szCs w:val="22"/>
              </w:rPr>
            </w:pPr>
          </w:p>
          <w:p w14:paraId="75B70418" w14:textId="77777777" w:rsidR="001D36FE" w:rsidRPr="00CC3CFD" w:rsidRDefault="001D36FE" w:rsidP="001D36FE">
            <w:pPr>
              <w:pStyle w:val="Puslapioinaostekstas"/>
              <w:jc w:val="both"/>
              <w:rPr>
                <w:rFonts w:ascii="Jost" w:hAnsi="Jost"/>
                <w:sz w:val="22"/>
                <w:szCs w:val="22"/>
              </w:rPr>
            </w:pPr>
            <w:r w:rsidRPr="00CC3CFD">
              <w:rPr>
                <w:rFonts w:ascii="Jost" w:eastAsia="Yu Mincho" w:hAnsi="J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CC3CFD" w:rsidRDefault="001D36FE" w:rsidP="001D36FE">
            <w:pPr>
              <w:pStyle w:val="Puslapioinaostekstas"/>
              <w:numPr>
                <w:ilvl w:val="0"/>
                <w:numId w:val="30"/>
              </w:numPr>
              <w:jc w:val="both"/>
              <w:rPr>
                <w:rFonts w:ascii="Jost" w:eastAsia="Yu Mincho" w:hAnsi="Jost"/>
                <w:sz w:val="22"/>
                <w:szCs w:val="22"/>
              </w:rPr>
            </w:pPr>
            <w:r w:rsidRPr="00CC3CFD">
              <w:rPr>
                <w:rFonts w:ascii="Jost" w:eastAsia="Yu Mincho" w:hAnsi="Jost"/>
                <w:sz w:val="22"/>
                <w:szCs w:val="22"/>
              </w:rPr>
              <w:lastRenderedPageBreak/>
              <w:t xml:space="preserve">priesaikos deklaracija; </w:t>
            </w:r>
          </w:p>
          <w:p w14:paraId="6AD86939" w14:textId="77777777" w:rsidR="001D36FE" w:rsidRPr="00CC3CFD" w:rsidRDefault="001D36FE" w:rsidP="001D36FE">
            <w:pPr>
              <w:pStyle w:val="Puslapioinaostekstas"/>
              <w:numPr>
                <w:ilvl w:val="0"/>
                <w:numId w:val="30"/>
              </w:numPr>
              <w:jc w:val="both"/>
              <w:rPr>
                <w:rFonts w:ascii="Jost" w:eastAsia="Yu Mincho" w:hAnsi="Jost"/>
                <w:sz w:val="22"/>
                <w:szCs w:val="22"/>
              </w:rPr>
            </w:pPr>
            <w:r w:rsidRPr="00CC3CFD">
              <w:rPr>
                <w:rFonts w:ascii="Jost" w:eastAsia="Yu Mincho" w:hAnsi="J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49AB31" w14:textId="77777777" w:rsidR="001D36FE" w:rsidRPr="00CC3CFD" w:rsidRDefault="001D36FE" w:rsidP="001D36FE">
            <w:pPr>
              <w:pStyle w:val="Betarp"/>
              <w:jc w:val="both"/>
              <w:rPr>
                <w:rFonts w:ascii="Jost" w:hAnsi="Jost"/>
                <w:b/>
                <w:bCs/>
                <w:sz w:val="22"/>
                <w:szCs w:val="22"/>
              </w:rPr>
            </w:pPr>
          </w:p>
          <w:p w14:paraId="24393777" w14:textId="77777777" w:rsidR="001D36FE" w:rsidRPr="00CC3CFD" w:rsidRDefault="001D36FE" w:rsidP="001D36FE">
            <w:pPr>
              <w:pStyle w:val="Betarp"/>
              <w:jc w:val="both"/>
              <w:rPr>
                <w:rFonts w:ascii="Jost" w:hAnsi="Jost"/>
                <w:b/>
                <w:bCs/>
                <w:sz w:val="22"/>
                <w:szCs w:val="22"/>
              </w:rPr>
            </w:pPr>
          </w:p>
          <w:p w14:paraId="4211A0B4" w14:textId="77777777" w:rsidR="001D36FE" w:rsidRPr="00CC3CFD" w:rsidRDefault="001D36FE" w:rsidP="001D36FE">
            <w:pPr>
              <w:pStyle w:val="Betarp"/>
              <w:jc w:val="both"/>
              <w:rPr>
                <w:rFonts w:ascii="Jost" w:hAnsi="Jost"/>
                <w:i/>
                <w:iCs/>
                <w:color w:val="7030A0"/>
                <w:sz w:val="22"/>
                <w:szCs w:val="22"/>
              </w:rPr>
            </w:pPr>
            <w:r w:rsidRPr="00CC3CFD">
              <w:rPr>
                <w:rFonts w:ascii="Jost" w:hAnsi="Jost"/>
                <w:sz w:val="22"/>
                <w:szCs w:val="22"/>
              </w:rPr>
              <w:t xml:space="preserve">Nurodyti dokumentai turi būti  išduoti ne anksčiau kaip 120 dienų iki </w:t>
            </w:r>
            <w:r w:rsidRPr="00CC3CFD">
              <w:rPr>
                <w:rFonts w:ascii="Jost" w:eastAsia="Times New Roman" w:hAnsi="Jost"/>
                <w:sz w:val="22"/>
                <w:szCs w:val="22"/>
              </w:rPr>
              <w:t>tos dienos, kai tiekėjas perkančiosios organizacijos prašymu turės pateikti pašalinimo pagrindų nebuvimą patvirtinančius dokumentus</w:t>
            </w:r>
            <w:r w:rsidRPr="00CC3CFD">
              <w:rPr>
                <w:rFonts w:ascii="Jost" w:hAnsi="Jost"/>
                <w:sz w:val="22"/>
                <w:szCs w:val="22"/>
              </w:rPr>
              <w:t xml:space="preserve">. </w:t>
            </w:r>
          </w:p>
          <w:p w14:paraId="394EF661" w14:textId="77777777" w:rsidR="001D36FE" w:rsidRPr="00CC3CFD" w:rsidRDefault="001D36FE" w:rsidP="001D36FE">
            <w:pPr>
              <w:pStyle w:val="Betarp"/>
              <w:jc w:val="both"/>
              <w:rPr>
                <w:rFonts w:ascii="Jost" w:hAnsi="Jost"/>
                <w:b/>
                <w:bCs/>
                <w:sz w:val="22"/>
                <w:szCs w:val="22"/>
              </w:rPr>
            </w:pPr>
          </w:p>
          <w:p w14:paraId="2F4375F4" w14:textId="5971B01A" w:rsidR="001D36FE" w:rsidRPr="00CC3CFD" w:rsidRDefault="001D36FE" w:rsidP="001D36FE">
            <w:pPr>
              <w:pStyle w:val="Betarp"/>
              <w:jc w:val="both"/>
              <w:rPr>
                <w:rFonts w:ascii="Jost" w:hAnsi="Jost"/>
                <w:sz w:val="22"/>
                <w:szCs w:val="22"/>
              </w:rPr>
            </w:pPr>
            <w:r w:rsidRPr="00CC3CFD">
              <w:rPr>
                <w:rFonts w:ascii="Jost" w:hAnsi="Jos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CC3CFD" w:rsidRDefault="001D36FE" w:rsidP="001D36FE">
            <w:pPr>
              <w:jc w:val="both"/>
              <w:rPr>
                <w:rFonts w:ascii="Jost" w:hAnsi="Jost"/>
                <w:sz w:val="22"/>
                <w:szCs w:val="22"/>
              </w:rPr>
            </w:pPr>
            <w:r w:rsidRPr="00CC3CFD">
              <w:rPr>
                <w:rFonts w:ascii="Jost" w:hAnsi="Jost"/>
                <w:sz w:val="22"/>
                <w:szCs w:val="22"/>
              </w:rPr>
              <w:lastRenderedPageBreak/>
              <w:t xml:space="preserve">Tiekėjas, kiekvienas tiekėjų grupės narys ir </w:t>
            </w:r>
            <w:r w:rsidRPr="00CC3CFD">
              <w:rPr>
                <w:rFonts w:ascii="Jost" w:hAnsi="Jost"/>
                <w:sz w:val="22"/>
                <w:szCs w:val="22"/>
              </w:rPr>
              <w:lastRenderedPageBreak/>
              <w:t>kiekvienas kitas ūkio subjektas, kurio pajėgumais remiasi tiekėjas.</w:t>
            </w:r>
          </w:p>
        </w:tc>
      </w:tr>
      <w:tr w:rsidR="001D36FE" w:rsidRPr="00CC3CFD" w14:paraId="1243DCA5" w14:textId="77777777" w:rsidTr="00FD4039">
        <w:tc>
          <w:tcPr>
            <w:tcW w:w="710" w:type="dxa"/>
          </w:tcPr>
          <w:p w14:paraId="7909C1C2" w14:textId="19BA83FE" w:rsidR="001D36FE" w:rsidRPr="00CC3CFD" w:rsidRDefault="001D36FE" w:rsidP="001D36FE">
            <w:pPr>
              <w:jc w:val="center"/>
              <w:rPr>
                <w:rFonts w:ascii="Jost" w:hAnsi="Jost"/>
                <w:sz w:val="22"/>
                <w:szCs w:val="22"/>
              </w:rPr>
            </w:pPr>
            <w:r w:rsidRPr="00CC3CFD">
              <w:rPr>
                <w:rFonts w:ascii="Jost" w:hAnsi="Jost"/>
                <w:sz w:val="22"/>
                <w:szCs w:val="22"/>
              </w:rPr>
              <w:lastRenderedPageBreak/>
              <w:t>4.</w:t>
            </w:r>
          </w:p>
        </w:tc>
        <w:tc>
          <w:tcPr>
            <w:tcW w:w="5876" w:type="dxa"/>
          </w:tcPr>
          <w:p w14:paraId="065B378D"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1 punktas </w:t>
            </w:r>
            <w:r w:rsidRPr="00CC3CFD">
              <w:rPr>
                <w:rFonts w:ascii="Jost" w:eastAsia="Yu Mincho" w:hAnsi="Jost"/>
                <w:sz w:val="22"/>
                <w:szCs w:val="22"/>
              </w:rPr>
              <w:t>(EBVPD III dalies C10 punktas)):</w:t>
            </w:r>
          </w:p>
          <w:p w14:paraId="746ECA4D" w14:textId="77777777" w:rsidR="001D36FE" w:rsidRPr="00CC3CFD" w:rsidRDefault="001D36FE" w:rsidP="001D36FE">
            <w:pPr>
              <w:pStyle w:val="Betarp"/>
              <w:jc w:val="both"/>
              <w:rPr>
                <w:rFonts w:ascii="Jost" w:hAnsi="Jost"/>
                <w:sz w:val="22"/>
                <w:szCs w:val="22"/>
              </w:rPr>
            </w:pPr>
          </w:p>
          <w:p w14:paraId="01EBFF71" w14:textId="7FD341F4" w:rsidR="001D36FE" w:rsidRPr="00CC3CFD" w:rsidRDefault="001D36FE" w:rsidP="001D36FE">
            <w:pPr>
              <w:pStyle w:val="Betarp"/>
              <w:jc w:val="both"/>
              <w:rPr>
                <w:rFonts w:ascii="Jost" w:eastAsia="Yu Mincho" w:hAnsi="Jost"/>
                <w:sz w:val="22"/>
                <w:szCs w:val="22"/>
                <w:lang w:eastAsia="en-US"/>
              </w:rPr>
            </w:pPr>
            <w:r w:rsidRPr="00CC3CFD">
              <w:rPr>
                <w:rFonts w:ascii="Jost" w:hAnsi="Jost"/>
                <w:sz w:val="22"/>
                <w:szCs w:val="22"/>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5B8D260D" w14:textId="77777777" w:rsidR="001D36FE" w:rsidRPr="00CC3CFD" w:rsidRDefault="001D36FE" w:rsidP="001D36FE">
            <w:pPr>
              <w:pStyle w:val="Betarp"/>
              <w:jc w:val="both"/>
              <w:rPr>
                <w:rFonts w:ascii="Jost" w:hAnsi="Jost"/>
                <w:sz w:val="22"/>
                <w:szCs w:val="22"/>
              </w:rPr>
            </w:pPr>
          </w:p>
        </w:tc>
        <w:tc>
          <w:tcPr>
            <w:tcW w:w="1985" w:type="dxa"/>
          </w:tcPr>
          <w:p w14:paraId="50F997DD"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69556ABE" w14:textId="77777777" w:rsidTr="00FD4039">
        <w:tc>
          <w:tcPr>
            <w:tcW w:w="710" w:type="dxa"/>
          </w:tcPr>
          <w:p w14:paraId="507453DF" w14:textId="163483EF" w:rsidR="001D36FE" w:rsidRPr="00CC3CFD" w:rsidRDefault="001D36FE" w:rsidP="001D36FE">
            <w:pPr>
              <w:jc w:val="center"/>
              <w:rPr>
                <w:rFonts w:ascii="Jost" w:hAnsi="Jost"/>
                <w:sz w:val="22"/>
                <w:szCs w:val="22"/>
              </w:rPr>
            </w:pPr>
            <w:r w:rsidRPr="00CC3CFD">
              <w:rPr>
                <w:rFonts w:ascii="Jost" w:hAnsi="Jost"/>
                <w:sz w:val="22"/>
                <w:szCs w:val="22"/>
              </w:rPr>
              <w:t>5.</w:t>
            </w:r>
          </w:p>
        </w:tc>
        <w:tc>
          <w:tcPr>
            <w:tcW w:w="5876" w:type="dxa"/>
          </w:tcPr>
          <w:p w14:paraId="19C2791E"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2 punktas </w:t>
            </w:r>
            <w:r w:rsidRPr="00CC3CFD">
              <w:rPr>
                <w:rFonts w:ascii="Jost" w:eastAsia="Yu Mincho" w:hAnsi="Jost"/>
                <w:sz w:val="22"/>
                <w:szCs w:val="22"/>
              </w:rPr>
              <w:t>(EBVPD III dalies C12 punktas)):</w:t>
            </w:r>
          </w:p>
          <w:p w14:paraId="54AD24FA" w14:textId="77777777" w:rsidR="001D36FE" w:rsidRPr="00CC3CFD" w:rsidRDefault="001D36FE" w:rsidP="001D36FE">
            <w:pPr>
              <w:pStyle w:val="Betarp"/>
              <w:jc w:val="both"/>
              <w:rPr>
                <w:rFonts w:ascii="Jost" w:eastAsia="Yu Mincho" w:hAnsi="Jost"/>
                <w:sz w:val="22"/>
                <w:szCs w:val="22"/>
              </w:rPr>
            </w:pPr>
          </w:p>
          <w:p w14:paraId="117063B0" w14:textId="77777777" w:rsidR="001D36FE" w:rsidRPr="00CC3CFD" w:rsidRDefault="001D36FE" w:rsidP="001D36FE">
            <w:pPr>
              <w:pStyle w:val="Betarp"/>
              <w:jc w:val="both"/>
              <w:rPr>
                <w:rFonts w:ascii="Jost" w:hAnsi="Jost"/>
                <w:b/>
                <w:bCs/>
                <w:sz w:val="22"/>
                <w:szCs w:val="22"/>
              </w:rPr>
            </w:pPr>
            <w:r w:rsidRPr="00CC3CFD">
              <w:rPr>
                <w:rFonts w:ascii="Jost" w:hAnsi="Jost"/>
                <w:sz w:val="22"/>
                <w:szCs w:val="22"/>
              </w:rPr>
              <w:t xml:space="preserve">Tiekėjas pirkimo metu pateko į interesų konflikto situaciją, kaip apibrėžta VPĮ 21 straipsnyje, ir atitinkamos padėties negalima ištaisyti. </w:t>
            </w:r>
          </w:p>
          <w:p w14:paraId="1FAD1AC0"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CC3CFD" w:rsidRDefault="001D36FE" w:rsidP="001D36FE">
            <w:pPr>
              <w:pStyle w:val="Betarp"/>
              <w:jc w:val="both"/>
              <w:rPr>
                <w:rFonts w:ascii="Jost" w:eastAsia="Yu Mincho" w:hAnsi="Jost"/>
                <w:b/>
                <w:bCs/>
                <w:sz w:val="22"/>
                <w:szCs w:val="22"/>
              </w:rPr>
            </w:pPr>
          </w:p>
        </w:tc>
        <w:tc>
          <w:tcPr>
            <w:tcW w:w="6739" w:type="dxa"/>
          </w:tcPr>
          <w:p w14:paraId="346E2844"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lastRenderedPageBreak/>
              <w:t>Iš tiekėjų įrodančių dokumentų nereikalaujama. Užtenka pateikto EBVPD.</w:t>
            </w:r>
          </w:p>
          <w:p w14:paraId="010B8BE1" w14:textId="77777777" w:rsidR="001D36FE" w:rsidRPr="00CC3CFD" w:rsidRDefault="001D36FE" w:rsidP="001D36FE">
            <w:pPr>
              <w:pStyle w:val="Betarp"/>
              <w:jc w:val="both"/>
              <w:rPr>
                <w:rFonts w:ascii="Jost" w:hAnsi="Jost"/>
                <w:sz w:val="22"/>
                <w:szCs w:val="22"/>
                <w:lang w:eastAsia="en-US"/>
              </w:rPr>
            </w:pPr>
          </w:p>
        </w:tc>
        <w:tc>
          <w:tcPr>
            <w:tcW w:w="1985" w:type="dxa"/>
          </w:tcPr>
          <w:p w14:paraId="3301DBAE"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0B3BCC73" w14:textId="77777777" w:rsidTr="00FD4039">
        <w:tc>
          <w:tcPr>
            <w:tcW w:w="710" w:type="dxa"/>
          </w:tcPr>
          <w:p w14:paraId="0CECD9C6" w14:textId="214A9EC0" w:rsidR="001D36FE" w:rsidRPr="00CC3CFD" w:rsidRDefault="001D36FE" w:rsidP="001D36FE">
            <w:pPr>
              <w:jc w:val="center"/>
              <w:rPr>
                <w:rFonts w:ascii="Jost" w:hAnsi="Jost"/>
                <w:sz w:val="22"/>
                <w:szCs w:val="22"/>
              </w:rPr>
            </w:pPr>
            <w:r w:rsidRPr="00CC3CFD">
              <w:rPr>
                <w:rFonts w:ascii="Jost" w:hAnsi="Jost"/>
                <w:sz w:val="22"/>
                <w:szCs w:val="22"/>
              </w:rPr>
              <w:t>6.</w:t>
            </w:r>
          </w:p>
        </w:tc>
        <w:tc>
          <w:tcPr>
            <w:tcW w:w="5876" w:type="dxa"/>
          </w:tcPr>
          <w:p w14:paraId="756B3B85"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3 punktas </w:t>
            </w:r>
            <w:r w:rsidRPr="00CC3CFD">
              <w:rPr>
                <w:rFonts w:ascii="Jost" w:eastAsia="Yu Mincho" w:hAnsi="Jost"/>
                <w:sz w:val="22"/>
                <w:szCs w:val="22"/>
              </w:rPr>
              <w:t>(EBVPD III dalies C13 punktas)):</w:t>
            </w:r>
          </w:p>
          <w:p w14:paraId="2DD75F2B" w14:textId="77777777" w:rsidR="001D36FE" w:rsidRPr="00CC3CFD" w:rsidRDefault="001D36FE" w:rsidP="001D36FE">
            <w:pPr>
              <w:pStyle w:val="Betarp"/>
              <w:jc w:val="both"/>
              <w:rPr>
                <w:rFonts w:ascii="Jost" w:hAnsi="Jost"/>
                <w:sz w:val="22"/>
                <w:szCs w:val="22"/>
              </w:rPr>
            </w:pPr>
          </w:p>
          <w:p w14:paraId="3A6AC638"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Pažeista konkurencija, kaip nustatyta VPĮ 27 straipsnio 3 ir 4 dalyse, ir atitinkamos padėties negalima ištaisyti.</w:t>
            </w:r>
          </w:p>
        </w:tc>
        <w:tc>
          <w:tcPr>
            <w:tcW w:w="6739" w:type="dxa"/>
          </w:tcPr>
          <w:p w14:paraId="2D4324C4"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03E6458E" w14:textId="77777777" w:rsidR="001D36FE" w:rsidRPr="00CC3CFD" w:rsidRDefault="001D36FE" w:rsidP="001D36FE">
            <w:pPr>
              <w:pStyle w:val="Betarp"/>
              <w:jc w:val="both"/>
              <w:rPr>
                <w:rFonts w:ascii="Jost" w:hAnsi="Jost"/>
                <w:sz w:val="22"/>
                <w:szCs w:val="22"/>
                <w:lang w:eastAsia="en-US"/>
              </w:rPr>
            </w:pPr>
          </w:p>
        </w:tc>
        <w:tc>
          <w:tcPr>
            <w:tcW w:w="1985" w:type="dxa"/>
          </w:tcPr>
          <w:p w14:paraId="3406FD9A"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5596B74C" w14:textId="77777777" w:rsidTr="00FD4039">
        <w:tc>
          <w:tcPr>
            <w:tcW w:w="710" w:type="dxa"/>
          </w:tcPr>
          <w:p w14:paraId="101F008B" w14:textId="13AE7317" w:rsidR="001D36FE" w:rsidRPr="00CC3CFD" w:rsidRDefault="001D36FE" w:rsidP="001D36FE">
            <w:pPr>
              <w:jc w:val="center"/>
              <w:rPr>
                <w:rFonts w:ascii="Jost" w:hAnsi="Jost"/>
                <w:sz w:val="22"/>
                <w:szCs w:val="22"/>
              </w:rPr>
            </w:pPr>
            <w:r w:rsidRPr="00CC3CFD">
              <w:rPr>
                <w:rFonts w:ascii="Jost" w:hAnsi="Jost"/>
                <w:sz w:val="22"/>
                <w:szCs w:val="22"/>
              </w:rPr>
              <w:t>7.</w:t>
            </w:r>
          </w:p>
        </w:tc>
        <w:tc>
          <w:tcPr>
            <w:tcW w:w="5876" w:type="dxa"/>
          </w:tcPr>
          <w:p w14:paraId="106480C8"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4 punktas </w:t>
            </w:r>
            <w:r w:rsidRPr="00CC3CFD">
              <w:rPr>
                <w:rFonts w:ascii="Jost" w:eastAsia="Yu Mincho" w:hAnsi="Jost"/>
                <w:sz w:val="22"/>
                <w:szCs w:val="22"/>
              </w:rPr>
              <w:t>(EBVPD III dalies C15 punktas)):</w:t>
            </w:r>
          </w:p>
          <w:p w14:paraId="7AAD398A" w14:textId="77777777" w:rsidR="001D36FE" w:rsidRPr="00CC3CFD" w:rsidRDefault="001D36FE" w:rsidP="001D36FE">
            <w:pPr>
              <w:pStyle w:val="Betarp"/>
              <w:jc w:val="both"/>
              <w:rPr>
                <w:rFonts w:ascii="Jost" w:hAnsi="Jost"/>
                <w:sz w:val="22"/>
                <w:szCs w:val="22"/>
              </w:rPr>
            </w:pPr>
          </w:p>
          <w:p w14:paraId="62856EDF"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CC3CFD" w:rsidRDefault="001D36FE" w:rsidP="001D36FE">
            <w:pPr>
              <w:pStyle w:val="Betarp"/>
              <w:jc w:val="both"/>
              <w:rPr>
                <w:rFonts w:ascii="Jost" w:hAnsi="Jost"/>
                <w:bCs/>
                <w:sz w:val="22"/>
                <w:szCs w:val="22"/>
              </w:rPr>
            </w:pPr>
            <w:r w:rsidRPr="00CC3CFD">
              <w:rPr>
                <w:rFonts w:ascii="Jost" w:hAnsi="Jos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CC3CFD" w:rsidRDefault="001D36FE" w:rsidP="001D36FE">
            <w:pPr>
              <w:pStyle w:val="Betarp"/>
              <w:jc w:val="both"/>
              <w:rPr>
                <w:rFonts w:ascii="Jost" w:hAnsi="Jost"/>
                <w:bCs/>
                <w:sz w:val="22"/>
                <w:szCs w:val="22"/>
              </w:rPr>
            </w:pPr>
            <w:r w:rsidRPr="00CC3CFD">
              <w:rPr>
                <w:rFonts w:ascii="Jost" w:hAnsi="Jos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CC3CFD">
              <w:rPr>
                <w:rFonts w:ascii="Jost" w:hAnsi="Jost"/>
                <w:bCs/>
                <w:sz w:val="22"/>
                <w:szCs w:val="22"/>
              </w:rPr>
              <w:lastRenderedPageBreak/>
              <w:t>dokumentų, dėl ko per pastaruosius vienus metus buvo pašalintas iš pirkimo ar koncesijos suteikimo procedūrų arba taikomos kitos panašios sankcijos.</w:t>
            </w:r>
          </w:p>
        </w:tc>
        <w:tc>
          <w:tcPr>
            <w:tcW w:w="6739" w:type="dxa"/>
          </w:tcPr>
          <w:p w14:paraId="4A740565"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lastRenderedPageBreak/>
              <w:t>Iš tiekėjų įrodančių dokumentų nereikalaujama. Užtenka pateikto EBVPD.</w:t>
            </w:r>
          </w:p>
          <w:p w14:paraId="5FFFE0EF" w14:textId="77777777" w:rsidR="001D36FE" w:rsidRPr="00CC3CFD" w:rsidRDefault="001D36FE" w:rsidP="001D36FE">
            <w:pPr>
              <w:pStyle w:val="Betarp"/>
              <w:jc w:val="both"/>
              <w:rPr>
                <w:rFonts w:ascii="Jost" w:hAnsi="Jost"/>
                <w:sz w:val="22"/>
                <w:szCs w:val="22"/>
                <w:lang w:eastAsia="en-US"/>
              </w:rPr>
            </w:pPr>
          </w:p>
          <w:p w14:paraId="76652A94" w14:textId="77777777" w:rsidR="001D36FE" w:rsidRPr="00CC3CFD" w:rsidRDefault="001D36FE" w:rsidP="001D36FE">
            <w:pPr>
              <w:pStyle w:val="Betarp"/>
              <w:jc w:val="both"/>
              <w:rPr>
                <w:rFonts w:ascii="Jost" w:hAnsi="Jost"/>
                <w:sz w:val="22"/>
                <w:szCs w:val="22"/>
                <w:u w:val="single"/>
              </w:rPr>
            </w:pPr>
            <w:r w:rsidRPr="00CC3CFD">
              <w:rPr>
                <w:rFonts w:ascii="Jost" w:hAnsi="Jost"/>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C3CFD">
                <w:rPr>
                  <w:rStyle w:val="Hipersaitas"/>
                  <w:rFonts w:ascii="Jost" w:hAnsi="Jost"/>
                  <w:sz w:val="22"/>
                  <w:szCs w:val="22"/>
                </w:rPr>
                <w:t>https://vpt.lrv.lt/melaginga-informacija-pateikusiu-tiekeju-sarasas-3</w:t>
              </w:r>
            </w:hyperlink>
          </w:p>
          <w:p w14:paraId="221F7657" w14:textId="77777777" w:rsidR="001D36FE" w:rsidRPr="00CC3CFD" w:rsidRDefault="001D36FE" w:rsidP="001D36FE">
            <w:pPr>
              <w:pStyle w:val="Betarp"/>
              <w:jc w:val="both"/>
              <w:rPr>
                <w:rFonts w:ascii="Jost" w:hAnsi="Jost"/>
                <w:sz w:val="22"/>
                <w:szCs w:val="22"/>
                <w:lang w:eastAsia="en-US"/>
              </w:rPr>
            </w:pPr>
          </w:p>
        </w:tc>
        <w:tc>
          <w:tcPr>
            <w:tcW w:w="1985" w:type="dxa"/>
          </w:tcPr>
          <w:p w14:paraId="2C0BA3C6"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4C5A0A1C" w14:textId="77777777" w:rsidTr="00FD4039">
        <w:tc>
          <w:tcPr>
            <w:tcW w:w="710" w:type="dxa"/>
          </w:tcPr>
          <w:p w14:paraId="1202CCAF" w14:textId="643BD875" w:rsidR="001D36FE" w:rsidRPr="00CC3CFD" w:rsidRDefault="001D36FE" w:rsidP="001D36FE">
            <w:pPr>
              <w:jc w:val="center"/>
              <w:rPr>
                <w:rFonts w:ascii="Jost" w:hAnsi="Jost"/>
                <w:sz w:val="22"/>
                <w:szCs w:val="22"/>
              </w:rPr>
            </w:pPr>
            <w:r w:rsidRPr="00CC3CFD">
              <w:rPr>
                <w:rFonts w:ascii="Jost" w:hAnsi="Jost"/>
                <w:sz w:val="22"/>
                <w:szCs w:val="22"/>
              </w:rPr>
              <w:t>8.</w:t>
            </w:r>
          </w:p>
        </w:tc>
        <w:tc>
          <w:tcPr>
            <w:tcW w:w="5876" w:type="dxa"/>
          </w:tcPr>
          <w:p w14:paraId="10730289" w14:textId="77777777" w:rsidR="001D36FE" w:rsidRPr="00CC3CFD" w:rsidRDefault="001D36FE" w:rsidP="001D36FE">
            <w:pPr>
              <w:pStyle w:val="Betarp"/>
              <w:jc w:val="both"/>
              <w:rPr>
                <w:rFonts w:ascii="Jost" w:eastAsia="Arial"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5 punktas </w:t>
            </w:r>
            <w:r w:rsidRPr="00CC3CFD">
              <w:rPr>
                <w:rFonts w:ascii="Jost" w:eastAsia="Yu Mincho" w:hAnsi="Jost"/>
                <w:sz w:val="22"/>
                <w:szCs w:val="22"/>
              </w:rPr>
              <w:t>(EBVPD</w:t>
            </w:r>
            <w:r w:rsidRPr="00CC3CFD">
              <w:rPr>
                <w:rFonts w:ascii="Jost" w:eastAsia="Arial" w:hAnsi="Jost"/>
                <w:sz w:val="22"/>
                <w:szCs w:val="22"/>
              </w:rPr>
              <w:t xml:space="preserve"> III dalies C15 punktas)):</w:t>
            </w:r>
          </w:p>
          <w:p w14:paraId="2734F4A6" w14:textId="77777777" w:rsidR="001D36FE" w:rsidRPr="00CC3CFD" w:rsidRDefault="001D36FE" w:rsidP="001D36FE">
            <w:pPr>
              <w:pStyle w:val="Betarp"/>
              <w:jc w:val="both"/>
              <w:rPr>
                <w:rFonts w:ascii="Jost" w:eastAsia="Yu Mincho" w:hAnsi="Jost"/>
                <w:sz w:val="22"/>
                <w:szCs w:val="22"/>
              </w:rPr>
            </w:pPr>
          </w:p>
          <w:p w14:paraId="359A4498"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7659BC35" w14:textId="77777777" w:rsidR="001D36FE" w:rsidRPr="00CC3CFD" w:rsidRDefault="001D36FE" w:rsidP="001D36FE">
            <w:pPr>
              <w:pStyle w:val="Betarp"/>
              <w:jc w:val="both"/>
              <w:rPr>
                <w:rFonts w:ascii="Jost" w:hAnsi="Jost"/>
                <w:sz w:val="22"/>
                <w:szCs w:val="22"/>
                <w:lang w:eastAsia="en-US"/>
              </w:rPr>
            </w:pPr>
          </w:p>
          <w:p w14:paraId="6B96252D" w14:textId="77777777" w:rsidR="001D36FE" w:rsidRPr="00CC3CFD" w:rsidRDefault="001D36FE" w:rsidP="001D36FE">
            <w:pPr>
              <w:pStyle w:val="Betarp"/>
              <w:jc w:val="both"/>
              <w:rPr>
                <w:rFonts w:ascii="Jost" w:hAnsi="Jost"/>
                <w:sz w:val="22"/>
                <w:szCs w:val="22"/>
                <w:lang w:eastAsia="en-US"/>
              </w:rPr>
            </w:pPr>
          </w:p>
        </w:tc>
        <w:tc>
          <w:tcPr>
            <w:tcW w:w="1985" w:type="dxa"/>
          </w:tcPr>
          <w:p w14:paraId="7A1D2D26"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2E06CBC8" w14:textId="77777777" w:rsidTr="00FD4039">
        <w:tc>
          <w:tcPr>
            <w:tcW w:w="710" w:type="dxa"/>
          </w:tcPr>
          <w:p w14:paraId="35429F07" w14:textId="066B36DC" w:rsidR="001D36FE" w:rsidRPr="00CC3CFD" w:rsidRDefault="001D36FE" w:rsidP="001D36FE">
            <w:pPr>
              <w:jc w:val="center"/>
              <w:rPr>
                <w:rFonts w:ascii="Jost" w:hAnsi="Jost"/>
                <w:sz w:val="22"/>
                <w:szCs w:val="22"/>
              </w:rPr>
            </w:pPr>
            <w:r w:rsidRPr="00CC3CFD">
              <w:rPr>
                <w:rFonts w:ascii="Jost" w:hAnsi="Jost"/>
                <w:sz w:val="22"/>
                <w:szCs w:val="22"/>
              </w:rPr>
              <w:t>9.</w:t>
            </w:r>
          </w:p>
        </w:tc>
        <w:tc>
          <w:tcPr>
            <w:tcW w:w="5876" w:type="dxa"/>
          </w:tcPr>
          <w:p w14:paraId="57DB94A0"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6 punktas </w:t>
            </w:r>
            <w:r w:rsidRPr="00CC3CFD">
              <w:rPr>
                <w:rFonts w:ascii="Jost" w:eastAsia="Yu Mincho" w:hAnsi="Jost"/>
                <w:sz w:val="22"/>
                <w:szCs w:val="22"/>
              </w:rPr>
              <w:t>(EBVPD</w:t>
            </w:r>
            <w:r w:rsidRPr="00CC3CFD">
              <w:rPr>
                <w:rFonts w:ascii="Jost" w:eastAsia="Arial" w:hAnsi="Jost"/>
                <w:sz w:val="22"/>
                <w:szCs w:val="22"/>
              </w:rPr>
              <w:t xml:space="preserve"> III dalies C14 punktas)):</w:t>
            </w:r>
          </w:p>
          <w:p w14:paraId="1DE1AA19" w14:textId="77777777" w:rsidR="001D36FE" w:rsidRPr="00CC3CFD" w:rsidRDefault="001D36FE" w:rsidP="001D36FE">
            <w:pPr>
              <w:pStyle w:val="Betarp"/>
              <w:jc w:val="both"/>
              <w:rPr>
                <w:rFonts w:ascii="Jost" w:eastAsia="Yu Mincho" w:hAnsi="Jost"/>
                <w:sz w:val="22"/>
                <w:szCs w:val="22"/>
              </w:rPr>
            </w:pPr>
          </w:p>
          <w:p w14:paraId="7547511A" w14:textId="77777777" w:rsidR="001D36FE" w:rsidRPr="00CC3CFD" w:rsidRDefault="001D36FE" w:rsidP="001D36FE">
            <w:pPr>
              <w:jc w:val="both"/>
              <w:rPr>
                <w:rFonts w:ascii="Jost" w:hAnsi="Jost"/>
                <w:sz w:val="22"/>
                <w:szCs w:val="22"/>
              </w:rPr>
            </w:pPr>
            <w:r w:rsidRPr="00CC3CFD">
              <w:rPr>
                <w:rFonts w:ascii="Jost" w:hAnsi="Jos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CC3CFD">
              <w:rPr>
                <w:rFonts w:ascii="Jost" w:hAnsi="Jost"/>
                <w:sz w:val="22"/>
                <w:szCs w:val="22"/>
              </w:rPr>
              <w:lastRenderedPageBreak/>
              <w:t xml:space="preserve">tiekėjas sutartyje nustatytą esminę sutarties sąlygą vykdė su dideliais arba nuolatiniais trūkumais ir dėl to buvo pritaikyta sutartyje nustatyta sankcija. </w:t>
            </w:r>
          </w:p>
          <w:p w14:paraId="4BFF5259" w14:textId="77777777" w:rsidR="001D36FE" w:rsidRPr="00CC3CFD" w:rsidRDefault="001D36FE" w:rsidP="001D36FE">
            <w:pPr>
              <w:jc w:val="both"/>
              <w:rPr>
                <w:rFonts w:ascii="Jost" w:hAnsi="Jost"/>
                <w:sz w:val="22"/>
                <w:szCs w:val="22"/>
              </w:rPr>
            </w:pPr>
            <w:r w:rsidRPr="00CC3CFD">
              <w:rPr>
                <w:rFonts w:ascii="Jost" w:hAnsi="Jos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lastRenderedPageBreak/>
              <w:t>Iš tiekėjų įrodančių dokumentų nereikalaujama. Užtenka pateikto EBVPD.</w:t>
            </w:r>
          </w:p>
          <w:p w14:paraId="30143785" w14:textId="77777777" w:rsidR="001D36FE" w:rsidRPr="00CC3CFD" w:rsidRDefault="001D36FE" w:rsidP="001D36FE">
            <w:pPr>
              <w:pStyle w:val="Betarp"/>
              <w:jc w:val="both"/>
              <w:rPr>
                <w:rFonts w:ascii="Jost" w:hAnsi="Jost"/>
                <w:sz w:val="22"/>
                <w:szCs w:val="22"/>
                <w:lang w:eastAsia="en-US"/>
              </w:rPr>
            </w:pPr>
          </w:p>
          <w:p w14:paraId="12A2B1ED" w14:textId="77777777" w:rsidR="001D36FE" w:rsidRPr="00CC3CFD" w:rsidRDefault="001D36FE" w:rsidP="001D36FE">
            <w:pPr>
              <w:pStyle w:val="Betarp"/>
              <w:jc w:val="both"/>
              <w:rPr>
                <w:rFonts w:ascii="Jost" w:hAnsi="Jost"/>
                <w:b/>
                <w:bCs/>
                <w:sz w:val="22"/>
                <w:szCs w:val="22"/>
              </w:rPr>
            </w:pPr>
            <w:r w:rsidRPr="00CC3CFD">
              <w:rPr>
                <w:rFonts w:ascii="Jost" w:hAnsi="Jost"/>
                <w:b/>
                <w:bCs/>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CC3CFD" w:rsidRDefault="001D36FE" w:rsidP="001D36FE">
            <w:pPr>
              <w:pStyle w:val="Betarp"/>
              <w:jc w:val="both"/>
              <w:rPr>
                <w:rFonts w:ascii="Jost" w:hAnsi="Jost"/>
                <w:sz w:val="22"/>
                <w:szCs w:val="22"/>
              </w:rPr>
            </w:pPr>
          </w:p>
          <w:p w14:paraId="71492C6D" w14:textId="77777777" w:rsidR="001D36FE" w:rsidRPr="00CC3CFD" w:rsidRDefault="001D36FE" w:rsidP="001D36FE">
            <w:pPr>
              <w:pStyle w:val="Betarp"/>
              <w:jc w:val="both"/>
              <w:rPr>
                <w:rStyle w:val="Hipersaitas"/>
                <w:rFonts w:ascii="Jost" w:hAnsi="Jost"/>
                <w:sz w:val="22"/>
                <w:szCs w:val="22"/>
              </w:rPr>
            </w:pPr>
            <w:hyperlink r:id="rId13" w:history="1">
              <w:r w:rsidRPr="00CC3CFD">
                <w:rPr>
                  <w:rStyle w:val="Hipersaitas"/>
                  <w:rFonts w:ascii="Jost" w:hAnsi="Jost"/>
                  <w:sz w:val="22"/>
                  <w:szCs w:val="22"/>
                </w:rPr>
                <w:t>https://vpt.lrv.lt/lt/pasalinimo-pagrindai-1/nepatikimi-tiekejai-1</w:t>
              </w:r>
            </w:hyperlink>
          </w:p>
          <w:p w14:paraId="1F3A3CBF" w14:textId="77777777" w:rsidR="001D36FE" w:rsidRPr="00CC3CFD" w:rsidRDefault="001D36FE" w:rsidP="001D36FE">
            <w:pPr>
              <w:pStyle w:val="Betarp"/>
              <w:jc w:val="both"/>
              <w:rPr>
                <w:rFonts w:ascii="Jost" w:hAnsi="Jost"/>
                <w:sz w:val="22"/>
                <w:szCs w:val="22"/>
              </w:rPr>
            </w:pPr>
          </w:p>
          <w:p w14:paraId="18393BA3" w14:textId="77777777" w:rsidR="001D36FE" w:rsidRPr="00CC3CFD" w:rsidRDefault="001D36FE" w:rsidP="001D36FE">
            <w:pPr>
              <w:pStyle w:val="Betarp"/>
              <w:jc w:val="both"/>
              <w:rPr>
                <w:rFonts w:ascii="Jost" w:hAnsi="Jost"/>
                <w:sz w:val="22"/>
                <w:szCs w:val="22"/>
              </w:rPr>
            </w:pPr>
            <w:hyperlink r:id="rId14" w:history="1">
              <w:r w:rsidRPr="00CC3CFD">
                <w:rPr>
                  <w:rStyle w:val="Hipersaitas"/>
                  <w:rFonts w:ascii="Jost" w:hAnsi="Jost"/>
                  <w:sz w:val="22"/>
                  <w:szCs w:val="22"/>
                </w:rPr>
                <w:t>https://vpt.lrv.lt/lt/pasalinimo-pagrindai-1/nepatikimu-koncesininku-sarasas-1/nepatikimu-koncesininku-sarasas</w:t>
              </w:r>
            </w:hyperlink>
          </w:p>
          <w:p w14:paraId="66B1A44B" w14:textId="77777777" w:rsidR="001D36FE" w:rsidRPr="00CC3CFD" w:rsidRDefault="001D36FE" w:rsidP="001D36FE">
            <w:pPr>
              <w:pStyle w:val="Betarp"/>
              <w:jc w:val="both"/>
              <w:rPr>
                <w:rFonts w:ascii="Jost" w:hAnsi="Jost"/>
                <w:sz w:val="22"/>
                <w:szCs w:val="22"/>
                <w:lang w:eastAsia="en-US"/>
              </w:rPr>
            </w:pPr>
          </w:p>
        </w:tc>
        <w:tc>
          <w:tcPr>
            <w:tcW w:w="1985" w:type="dxa"/>
          </w:tcPr>
          <w:p w14:paraId="47F8C768"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34746AEA" w14:textId="77777777" w:rsidTr="00FD4039">
        <w:tc>
          <w:tcPr>
            <w:tcW w:w="710" w:type="dxa"/>
          </w:tcPr>
          <w:p w14:paraId="55C479D1" w14:textId="6E065FF8" w:rsidR="001D36FE" w:rsidRPr="00CC3CFD" w:rsidRDefault="001D36FE" w:rsidP="001D36FE">
            <w:pPr>
              <w:jc w:val="center"/>
              <w:rPr>
                <w:rFonts w:ascii="Jost" w:hAnsi="Jost"/>
                <w:sz w:val="22"/>
                <w:szCs w:val="22"/>
              </w:rPr>
            </w:pPr>
            <w:r w:rsidRPr="00CC3CFD">
              <w:rPr>
                <w:rFonts w:ascii="Jost" w:hAnsi="Jost"/>
                <w:sz w:val="22"/>
                <w:szCs w:val="22"/>
              </w:rPr>
              <w:t>10.</w:t>
            </w:r>
          </w:p>
        </w:tc>
        <w:tc>
          <w:tcPr>
            <w:tcW w:w="5876" w:type="dxa"/>
          </w:tcPr>
          <w:p w14:paraId="6D822FAC"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7 punkto a papunktis </w:t>
            </w:r>
            <w:r w:rsidRPr="00CC3CFD">
              <w:rPr>
                <w:rFonts w:ascii="Jost" w:eastAsia="Yu Mincho" w:hAnsi="Jost"/>
                <w:sz w:val="22"/>
                <w:szCs w:val="22"/>
              </w:rPr>
              <w:t>(EBVPD III dalies C11 punktas)):</w:t>
            </w:r>
          </w:p>
          <w:p w14:paraId="366BD724" w14:textId="77777777" w:rsidR="001D36FE" w:rsidRPr="00CC3CFD" w:rsidRDefault="001D36FE" w:rsidP="001D36FE">
            <w:pPr>
              <w:pStyle w:val="Betarp"/>
              <w:jc w:val="both"/>
              <w:rPr>
                <w:rFonts w:ascii="Jost" w:eastAsia="Yu Mincho" w:hAnsi="Jost"/>
                <w:sz w:val="22"/>
                <w:szCs w:val="22"/>
              </w:rPr>
            </w:pPr>
          </w:p>
          <w:p w14:paraId="62294B14" w14:textId="77777777" w:rsidR="001D36FE" w:rsidRPr="00CC3CFD" w:rsidRDefault="001D36FE" w:rsidP="001D36FE">
            <w:pPr>
              <w:pStyle w:val="Betarp"/>
              <w:jc w:val="both"/>
              <w:rPr>
                <w:rFonts w:ascii="Jost" w:eastAsia="Yu Mincho" w:hAnsi="Jost"/>
                <w:b/>
                <w:bCs/>
                <w:sz w:val="22"/>
                <w:szCs w:val="22"/>
              </w:rPr>
            </w:pPr>
            <w:r w:rsidRPr="00CC3CFD">
              <w:rPr>
                <w:rFonts w:ascii="Jost" w:hAnsi="Jost"/>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528DBF09" w14:textId="77777777" w:rsidR="001D36FE" w:rsidRPr="00CC3CFD" w:rsidRDefault="001D36FE" w:rsidP="001D36FE">
            <w:pPr>
              <w:pStyle w:val="Betarp"/>
              <w:jc w:val="both"/>
              <w:rPr>
                <w:rFonts w:ascii="Jost" w:hAnsi="Jost"/>
                <w:sz w:val="22"/>
                <w:szCs w:val="22"/>
                <w:lang w:eastAsia="en-US"/>
              </w:rPr>
            </w:pPr>
          </w:p>
          <w:p w14:paraId="22E68D0B" w14:textId="77777777" w:rsidR="001D36FE" w:rsidRPr="00CC3CFD" w:rsidRDefault="001D36FE" w:rsidP="001D36FE">
            <w:pPr>
              <w:pStyle w:val="Betarp"/>
              <w:jc w:val="both"/>
              <w:rPr>
                <w:rFonts w:ascii="Jost" w:hAnsi="Jost"/>
                <w:sz w:val="22"/>
                <w:szCs w:val="22"/>
              </w:rPr>
            </w:pPr>
            <w:r w:rsidRPr="00CC3CFD">
              <w:rPr>
                <w:rFonts w:ascii="Jost" w:hAnsi="Jost"/>
                <w:b/>
                <w:bCs/>
                <w:sz w:val="22"/>
                <w:szCs w:val="22"/>
              </w:rPr>
              <w:t>Priimant sprendimus dėl tiekėjo pašalinimo iš pirkimo procedūros VPĮ 46 straipsnio 4 dalies 7 punkto a papunktyje nurodytu pašalinimo pagrindu, be kita ko, atsižvelgiama į nacionalinėje duomenų bazėje adresu:</w:t>
            </w:r>
            <w:r w:rsidRPr="00CC3CFD">
              <w:rPr>
                <w:rFonts w:ascii="Jost" w:hAnsi="Jost"/>
                <w:sz w:val="22"/>
                <w:szCs w:val="22"/>
              </w:rPr>
              <w:t xml:space="preserve"> </w:t>
            </w:r>
            <w:hyperlink r:id="rId15" w:history="1">
              <w:r w:rsidRPr="00CC3CFD">
                <w:rPr>
                  <w:rStyle w:val="Hipersaitas"/>
                  <w:rFonts w:ascii="Jost" w:hAnsi="Jost"/>
                  <w:sz w:val="22"/>
                  <w:szCs w:val="22"/>
                </w:rPr>
                <w:t>https://www.registrucentras.lt/jar/p/index.php</w:t>
              </w:r>
            </w:hyperlink>
          </w:p>
          <w:p w14:paraId="01BDB17F"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paskelbtą informaciją, taip pat į šiame informaciniame pranešime pateiktą informaciją:</w:t>
            </w:r>
          </w:p>
          <w:p w14:paraId="654F0816" w14:textId="77777777" w:rsidR="001D36FE" w:rsidRPr="00CC3CFD" w:rsidRDefault="001D36FE" w:rsidP="001D36FE">
            <w:pPr>
              <w:pStyle w:val="Betarp"/>
              <w:jc w:val="both"/>
              <w:rPr>
                <w:rFonts w:ascii="Jost" w:hAnsi="Jost"/>
                <w:sz w:val="22"/>
                <w:szCs w:val="22"/>
                <w:lang w:eastAsia="en-US"/>
              </w:rPr>
            </w:pPr>
            <w:hyperlink r:id="rId16" w:history="1">
              <w:r w:rsidRPr="00CC3CFD">
                <w:rPr>
                  <w:rStyle w:val="Hipersaitas"/>
                  <w:rFonts w:ascii="Jost" w:hAnsi="Jost"/>
                  <w:sz w:val="22"/>
                  <w:szCs w:val="22"/>
                </w:rPr>
                <w:t>https://vpt.lrv.lt/lt/naujienos/finansiniu-ataskaitu-nepateikimas-gali-tapti-kliutimi-dalyvauti-viesuosiuose-pirkimuose</w:t>
              </w:r>
            </w:hyperlink>
          </w:p>
        </w:tc>
        <w:tc>
          <w:tcPr>
            <w:tcW w:w="1985" w:type="dxa"/>
          </w:tcPr>
          <w:p w14:paraId="23F6219E"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11133635" w14:textId="77777777" w:rsidTr="00FD4039">
        <w:tc>
          <w:tcPr>
            <w:tcW w:w="710" w:type="dxa"/>
          </w:tcPr>
          <w:p w14:paraId="7136558B" w14:textId="6213A36F" w:rsidR="001D36FE" w:rsidRPr="00CC3CFD" w:rsidRDefault="001D36FE" w:rsidP="001D36FE">
            <w:pPr>
              <w:jc w:val="center"/>
              <w:rPr>
                <w:rFonts w:ascii="Jost" w:hAnsi="Jost"/>
                <w:sz w:val="22"/>
                <w:szCs w:val="22"/>
              </w:rPr>
            </w:pPr>
            <w:r w:rsidRPr="00CC3CFD">
              <w:rPr>
                <w:rFonts w:ascii="Jost" w:hAnsi="Jost"/>
                <w:sz w:val="22"/>
                <w:szCs w:val="22"/>
              </w:rPr>
              <w:t>11.</w:t>
            </w:r>
          </w:p>
        </w:tc>
        <w:tc>
          <w:tcPr>
            <w:tcW w:w="5876" w:type="dxa"/>
          </w:tcPr>
          <w:p w14:paraId="4C7C9AB9"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7 punkto b papunktis </w:t>
            </w:r>
            <w:r w:rsidRPr="00CC3CFD">
              <w:rPr>
                <w:rFonts w:ascii="Jost" w:eastAsia="Yu Mincho" w:hAnsi="Jost"/>
                <w:sz w:val="22"/>
                <w:szCs w:val="22"/>
              </w:rPr>
              <w:t>(EBVPD III dalies C11 punktas)):</w:t>
            </w:r>
          </w:p>
          <w:p w14:paraId="63489454" w14:textId="77777777" w:rsidR="001D36FE" w:rsidRPr="00CC3CFD" w:rsidRDefault="001D36FE" w:rsidP="001D36FE">
            <w:pPr>
              <w:pStyle w:val="Betarp"/>
              <w:jc w:val="both"/>
              <w:rPr>
                <w:rFonts w:ascii="Jost" w:eastAsia="Yu Mincho" w:hAnsi="Jost"/>
                <w:sz w:val="22"/>
                <w:szCs w:val="22"/>
              </w:rPr>
            </w:pPr>
          </w:p>
          <w:p w14:paraId="726F54A5" w14:textId="77777777" w:rsidR="001D36FE" w:rsidRPr="00CC3CFD" w:rsidRDefault="001D36FE" w:rsidP="001D36FE">
            <w:pPr>
              <w:pStyle w:val="Betarp"/>
              <w:jc w:val="both"/>
              <w:rPr>
                <w:rFonts w:ascii="Jost" w:eastAsia="Yu Mincho" w:hAnsi="Jost"/>
                <w:b/>
                <w:bCs/>
                <w:sz w:val="22"/>
                <w:szCs w:val="22"/>
              </w:rPr>
            </w:pPr>
            <w:r w:rsidRPr="00CC3CFD">
              <w:rPr>
                <w:rFonts w:ascii="Jost" w:hAnsi="Jost"/>
                <w:sz w:val="22"/>
                <w:szCs w:val="22"/>
              </w:rPr>
              <w:t xml:space="preserve">Tiekėjas yra padaręs rimtą profesinį pažeidimą, dėl kurio perkančioji organizacija abejoja tiekėjo sąžiningumu, </w:t>
            </w:r>
            <w:r w:rsidRPr="00CC3CFD">
              <w:rPr>
                <w:rFonts w:ascii="Jost" w:eastAsia="Times New Roman" w:hAnsi="Jost"/>
                <w:sz w:val="22"/>
                <w:szCs w:val="22"/>
              </w:rPr>
              <w:t xml:space="preserve"> kai jis (tiekėjas) neatitinka minimalių patikimo mokesčių mokėtojo kriterijų, nustatytų Lietuvos Respublikos mokesčių administravimo įstatymo 40</w:t>
            </w:r>
            <w:r w:rsidRPr="00CC3CFD">
              <w:rPr>
                <w:rFonts w:ascii="Jost" w:eastAsia="Times New Roman" w:hAnsi="Jost"/>
                <w:sz w:val="22"/>
                <w:szCs w:val="22"/>
                <w:vertAlign w:val="superscript"/>
              </w:rPr>
              <w:t>1</w:t>
            </w:r>
            <w:r w:rsidRPr="00CC3CFD">
              <w:rPr>
                <w:rFonts w:ascii="Jost" w:eastAsia="Times New Roman" w:hAnsi="Jost"/>
                <w:sz w:val="22"/>
                <w:szCs w:val="22"/>
              </w:rPr>
              <w:t xml:space="preserve"> straipsnio 1 dalyje.</w:t>
            </w:r>
          </w:p>
        </w:tc>
        <w:tc>
          <w:tcPr>
            <w:tcW w:w="6739" w:type="dxa"/>
          </w:tcPr>
          <w:p w14:paraId="340F40FE"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483D1E46" w14:textId="77777777" w:rsidR="001D36FE" w:rsidRPr="00CC3CFD" w:rsidRDefault="001D36FE" w:rsidP="001D36FE">
            <w:pPr>
              <w:pStyle w:val="Betarp"/>
              <w:jc w:val="both"/>
              <w:rPr>
                <w:rFonts w:ascii="Jost" w:hAnsi="Jost"/>
                <w:sz w:val="22"/>
                <w:szCs w:val="22"/>
                <w:lang w:eastAsia="en-US"/>
              </w:rPr>
            </w:pPr>
          </w:p>
          <w:p w14:paraId="6BBF40A3" w14:textId="77777777" w:rsidR="001D36FE" w:rsidRPr="00CC3CFD" w:rsidRDefault="001D36FE" w:rsidP="001D36FE">
            <w:pPr>
              <w:pStyle w:val="Betarp"/>
              <w:jc w:val="both"/>
              <w:rPr>
                <w:rFonts w:ascii="Jost" w:hAnsi="Jost"/>
                <w:sz w:val="22"/>
                <w:szCs w:val="22"/>
                <w:lang w:eastAsia="en-US"/>
              </w:rPr>
            </w:pPr>
            <w:r w:rsidRPr="00CC3CFD">
              <w:rPr>
                <w:rFonts w:ascii="Jost" w:hAnsi="Jost"/>
                <w:b/>
                <w:bCs/>
                <w:sz w:val="22"/>
                <w:szCs w:val="22"/>
              </w:rPr>
              <w:t>Priimant sprendimus dėl tiekėjo pašalinimo iš pirkimo procedūros VPĮ 46 straipsnio 4 dalies 7 punkto b papunktyje nurodytu pašalinimo pagrindu, be kita ko, atsižvelgiama į nacionalinėje duomenų bazėje adresu:</w:t>
            </w:r>
            <w:r w:rsidRPr="00CC3CFD">
              <w:rPr>
                <w:rFonts w:ascii="Jost" w:hAnsi="Jost"/>
                <w:sz w:val="22"/>
                <w:szCs w:val="22"/>
              </w:rPr>
              <w:t xml:space="preserve"> </w:t>
            </w:r>
            <w:hyperlink r:id="rId17">
              <w:r w:rsidRPr="00CC3CFD">
                <w:rPr>
                  <w:rStyle w:val="Hipersaitas"/>
                  <w:rFonts w:ascii="Jost" w:hAnsi="Jost"/>
                  <w:sz w:val="22"/>
                  <w:szCs w:val="22"/>
                </w:rPr>
                <w:t>https://www.vmi.lt/evmi/mokesciu-moketoju-informacija</w:t>
              </w:r>
            </w:hyperlink>
            <w:r w:rsidRPr="00CC3CFD">
              <w:rPr>
                <w:rFonts w:ascii="Jost" w:hAnsi="Jost"/>
                <w:sz w:val="22"/>
                <w:szCs w:val="22"/>
              </w:rPr>
              <w:t xml:space="preserve"> skelbiamą informaciją.</w:t>
            </w:r>
          </w:p>
        </w:tc>
        <w:tc>
          <w:tcPr>
            <w:tcW w:w="1985" w:type="dxa"/>
          </w:tcPr>
          <w:p w14:paraId="231FABEC"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r w:rsidR="001D36FE" w:rsidRPr="00CC3CFD" w14:paraId="094E6D5B" w14:textId="77777777" w:rsidTr="00FD4039">
        <w:tc>
          <w:tcPr>
            <w:tcW w:w="710" w:type="dxa"/>
          </w:tcPr>
          <w:p w14:paraId="29134EF2" w14:textId="73BF3ABF" w:rsidR="001D36FE" w:rsidRPr="00CC3CFD" w:rsidRDefault="001D36FE" w:rsidP="001D36FE">
            <w:pPr>
              <w:jc w:val="center"/>
              <w:rPr>
                <w:rFonts w:ascii="Jost" w:hAnsi="Jost"/>
                <w:sz w:val="22"/>
                <w:szCs w:val="22"/>
              </w:rPr>
            </w:pPr>
            <w:r w:rsidRPr="00CC3CFD">
              <w:rPr>
                <w:rFonts w:ascii="Jost" w:hAnsi="Jost"/>
                <w:sz w:val="22"/>
                <w:szCs w:val="22"/>
              </w:rPr>
              <w:lastRenderedPageBreak/>
              <w:t>12.</w:t>
            </w:r>
          </w:p>
        </w:tc>
        <w:tc>
          <w:tcPr>
            <w:tcW w:w="5876" w:type="dxa"/>
          </w:tcPr>
          <w:p w14:paraId="64C85C86" w14:textId="77777777" w:rsidR="001D36FE" w:rsidRPr="00CC3CFD" w:rsidRDefault="001D36FE" w:rsidP="001D36FE">
            <w:pPr>
              <w:pStyle w:val="Betarp"/>
              <w:jc w:val="both"/>
              <w:rPr>
                <w:rFonts w:ascii="Jost" w:eastAsia="Yu Mincho" w:hAnsi="Jost"/>
                <w:sz w:val="22"/>
                <w:szCs w:val="22"/>
              </w:rPr>
            </w:pPr>
            <w:r w:rsidRPr="00CC3CFD">
              <w:rPr>
                <w:rFonts w:ascii="Jost" w:eastAsia="Yu Mincho" w:hAnsi="Jost"/>
                <w:sz w:val="22"/>
                <w:szCs w:val="22"/>
                <w:lang w:eastAsia="en-US"/>
              </w:rPr>
              <w:t>Tiekėjas šalinamas iš pirkimo procedūrų, jei (</w:t>
            </w:r>
            <w:r w:rsidRPr="00CC3CFD">
              <w:rPr>
                <w:rFonts w:ascii="Jost" w:eastAsia="Yu Mincho" w:hAnsi="Jost"/>
                <w:b/>
                <w:bCs/>
                <w:sz w:val="22"/>
                <w:szCs w:val="22"/>
              </w:rPr>
              <w:t xml:space="preserve">VPĮ 46 straipsnio 4 dalies 7 punkto c papunktis </w:t>
            </w:r>
            <w:r w:rsidRPr="00CC3CFD">
              <w:rPr>
                <w:rFonts w:ascii="Jost" w:eastAsia="Yu Mincho" w:hAnsi="Jost"/>
                <w:sz w:val="22"/>
                <w:szCs w:val="22"/>
              </w:rPr>
              <w:t>(EBVPD III dalies C11 punktas)):</w:t>
            </w:r>
          </w:p>
          <w:p w14:paraId="75926CE0" w14:textId="77777777" w:rsidR="001D36FE" w:rsidRPr="00CC3CFD" w:rsidRDefault="001D36FE" w:rsidP="001D36FE">
            <w:pPr>
              <w:pStyle w:val="Betarp"/>
              <w:jc w:val="both"/>
              <w:rPr>
                <w:rFonts w:ascii="Jost" w:eastAsia="Yu Mincho" w:hAnsi="Jost"/>
                <w:sz w:val="22"/>
                <w:szCs w:val="22"/>
              </w:rPr>
            </w:pPr>
          </w:p>
          <w:p w14:paraId="0D67B24F" w14:textId="77777777" w:rsidR="001D36FE" w:rsidRPr="00CC3CFD" w:rsidRDefault="001D36FE" w:rsidP="001D36FE">
            <w:pPr>
              <w:pStyle w:val="Betarp"/>
              <w:jc w:val="both"/>
              <w:rPr>
                <w:rFonts w:ascii="Jost" w:hAnsi="Jost"/>
                <w:sz w:val="22"/>
                <w:szCs w:val="22"/>
              </w:rPr>
            </w:pPr>
            <w:r w:rsidRPr="00CC3CFD">
              <w:rPr>
                <w:rFonts w:ascii="Jost" w:hAnsi="Jost"/>
                <w:sz w:val="22"/>
                <w:szCs w:val="22"/>
              </w:rPr>
              <w:t>Tiekėjas yra padaręs rimtą profesinį pažeidimą, dėl kurio perkančioji organizacija abejoja tiekėjo sąžiningumu,</w:t>
            </w:r>
            <w:r w:rsidRPr="00CC3CFD">
              <w:rPr>
                <w:rFonts w:ascii="Jost" w:eastAsia="Times New Roman" w:hAnsi="Jost"/>
                <w:sz w:val="22"/>
                <w:szCs w:val="22"/>
              </w:rPr>
              <w:t xml:space="preserve"> kai jis </w:t>
            </w:r>
            <w:r w:rsidRPr="00CC3CFD">
              <w:rPr>
                <w:rFonts w:ascii="Jost" w:hAnsi="Jost"/>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CC3CFD" w:rsidRDefault="001D36FE" w:rsidP="001D36FE">
            <w:pPr>
              <w:pStyle w:val="Betarp"/>
              <w:jc w:val="both"/>
              <w:rPr>
                <w:rFonts w:ascii="Jost" w:hAnsi="Jost"/>
                <w:color w:val="000000" w:themeColor="text1"/>
                <w:sz w:val="22"/>
                <w:szCs w:val="22"/>
              </w:rPr>
            </w:pPr>
          </w:p>
          <w:p w14:paraId="786B89BE" w14:textId="77777777" w:rsidR="001D36FE" w:rsidRPr="00CC3CFD" w:rsidRDefault="001D36FE" w:rsidP="001D36FE">
            <w:pPr>
              <w:pStyle w:val="Betarp"/>
              <w:jc w:val="both"/>
              <w:rPr>
                <w:rFonts w:ascii="Jost" w:hAnsi="Jost"/>
                <w:i/>
                <w:iCs/>
                <w:sz w:val="22"/>
                <w:szCs w:val="22"/>
              </w:rPr>
            </w:pPr>
            <w:r w:rsidRPr="00CC3CFD">
              <w:rPr>
                <w:rFonts w:ascii="Jost" w:hAnsi="Jost"/>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CC3CFD" w:rsidRDefault="001D36FE" w:rsidP="001D36FE">
            <w:pPr>
              <w:pStyle w:val="Betarp"/>
              <w:jc w:val="both"/>
              <w:rPr>
                <w:rFonts w:ascii="Jost" w:hAnsi="Jost"/>
                <w:i/>
                <w:iCs/>
                <w:sz w:val="22"/>
                <w:szCs w:val="22"/>
              </w:rPr>
            </w:pPr>
          </w:p>
          <w:p w14:paraId="48E3C67D" w14:textId="77777777" w:rsidR="001D36FE" w:rsidRPr="00CC3CFD" w:rsidRDefault="001D36FE" w:rsidP="001D36FE">
            <w:pPr>
              <w:pStyle w:val="Betarp"/>
              <w:jc w:val="both"/>
              <w:rPr>
                <w:rFonts w:ascii="Jost" w:eastAsia="Yu Mincho" w:hAnsi="Jost"/>
                <w:i/>
                <w:iCs/>
                <w:sz w:val="22"/>
                <w:szCs w:val="22"/>
              </w:rPr>
            </w:pPr>
            <w:r w:rsidRPr="00CC3CFD">
              <w:rPr>
                <w:rFonts w:ascii="Jost" w:hAnsi="Jost"/>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CC3CFD" w:rsidRDefault="001D36FE" w:rsidP="001D36FE">
            <w:pPr>
              <w:pStyle w:val="Betarp"/>
              <w:jc w:val="both"/>
              <w:rPr>
                <w:rFonts w:ascii="Jost" w:hAnsi="Jost"/>
                <w:sz w:val="22"/>
                <w:szCs w:val="22"/>
                <w:lang w:eastAsia="en-US"/>
              </w:rPr>
            </w:pPr>
            <w:r w:rsidRPr="00CC3CFD">
              <w:rPr>
                <w:rFonts w:ascii="Jost" w:hAnsi="Jost"/>
                <w:sz w:val="22"/>
                <w:szCs w:val="22"/>
                <w:lang w:eastAsia="en-US"/>
              </w:rPr>
              <w:t>Iš tiekėjų įrodančių dokumentų nereikalaujama. Užtenka pateikto EBVPD.</w:t>
            </w:r>
          </w:p>
          <w:p w14:paraId="450DD046" w14:textId="77777777" w:rsidR="001D36FE" w:rsidRPr="00CC3CFD" w:rsidRDefault="001D36FE" w:rsidP="001D36FE">
            <w:pPr>
              <w:pStyle w:val="Betarp"/>
              <w:jc w:val="both"/>
              <w:rPr>
                <w:rFonts w:ascii="Jost" w:hAnsi="Jost"/>
                <w:sz w:val="22"/>
                <w:szCs w:val="22"/>
                <w:lang w:eastAsia="en-US"/>
              </w:rPr>
            </w:pPr>
          </w:p>
          <w:p w14:paraId="3DFBE6E5" w14:textId="77777777" w:rsidR="001D36FE" w:rsidRPr="00CC3CFD" w:rsidRDefault="001D36FE" w:rsidP="001D36FE">
            <w:pPr>
              <w:rPr>
                <w:rFonts w:ascii="Jost" w:hAnsi="Jost"/>
                <w:b/>
                <w:bCs/>
                <w:sz w:val="22"/>
                <w:szCs w:val="22"/>
              </w:rPr>
            </w:pPr>
            <w:r w:rsidRPr="00CC3CFD">
              <w:rPr>
                <w:rFonts w:ascii="Jost" w:hAnsi="Jost"/>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CC3CFD" w:rsidRDefault="001D36FE" w:rsidP="001D36FE">
            <w:pPr>
              <w:pStyle w:val="Betarp"/>
              <w:jc w:val="both"/>
              <w:rPr>
                <w:rFonts w:ascii="Jost" w:hAnsi="Jost"/>
                <w:sz w:val="22"/>
                <w:szCs w:val="22"/>
                <w:lang w:eastAsia="en-US"/>
              </w:rPr>
            </w:pPr>
            <w:hyperlink r:id="rId18" w:history="1">
              <w:r w:rsidRPr="00CC3CFD">
                <w:rPr>
                  <w:rStyle w:val="Hipersaitas"/>
                  <w:rFonts w:ascii="Jost" w:hAnsi="Jost"/>
                  <w:sz w:val="22"/>
                  <w:szCs w:val="22"/>
                </w:rPr>
                <w:t>https://kt.gov.lt/lt/atviri-duomenys/diskvalifikavimas-is-viesuju-pirkimu</w:t>
              </w:r>
            </w:hyperlink>
            <w:r w:rsidRPr="00CC3CFD">
              <w:rPr>
                <w:rFonts w:ascii="Jost" w:hAnsi="Jost"/>
                <w:sz w:val="22"/>
                <w:szCs w:val="22"/>
              </w:rPr>
              <w:t xml:space="preserve"> skelbiamą informaciją.</w:t>
            </w:r>
          </w:p>
          <w:p w14:paraId="38760199" w14:textId="77777777" w:rsidR="001D36FE" w:rsidRPr="00CC3CFD" w:rsidRDefault="001D36FE" w:rsidP="001D36FE">
            <w:pPr>
              <w:pStyle w:val="Betarp"/>
              <w:jc w:val="both"/>
              <w:rPr>
                <w:rFonts w:ascii="Jost" w:hAnsi="Jost"/>
                <w:sz w:val="22"/>
                <w:szCs w:val="22"/>
                <w:lang w:eastAsia="en-US"/>
              </w:rPr>
            </w:pPr>
          </w:p>
          <w:p w14:paraId="222816F0" w14:textId="77777777" w:rsidR="001D36FE" w:rsidRPr="00CC3CFD" w:rsidRDefault="001D36FE" w:rsidP="001D36FE">
            <w:pPr>
              <w:pStyle w:val="Betarp"/>
              <w:jc w:val="both"/>
              <w:rPr>
                <w:rFonts w:ascii="Jost" w:hAnsi="Jost"/>
                <w:sz w:val="22"/>
                <w:szCs w:val="22"/>
                <w:lang w:eastAsia="en-US"/>
              </w:rPr>
            </w:pPr>
          </w:p>
        </w:tc>
        <w:tc>
          <w:tcPr>
            <w:tcW w:w="1985" w:type="dxa"/>
          </w:tcPr>
          <w:p w14:paraId="7704AC2F" w14:textId="77777777" w:rsidR="001D36FE" w:rsidRPr="00CC3CFD" w:rsidRDefault="001D36FE" w:rsidP="001D36FE">
            <w:pPr>
              <w:jc w:val="both"/>
              <w:rPr>
                <w:rFonts w:ascii="Jost" w:hAnsi="Jost"/>
                <w:sz w:val="22"/>
                <w:szCs w:val="22"/>
              </w:rPr>
            </w:pPr>
            <w:r w:rsidRPr="00CC3CFD">
              <w:rPr>
                <w:rFonts w:ascii="Jost" w:hAnsi="Jost"/>
                <w:sz w:val="22"/>
                <w:szCs w:val="22"/>
              </w:rPr>
              <w:t>Tiekėjas, kiekvienas tiekėjų grupės narys ir kiekvienas kitas ūkio subjektas, kurio pajėgumais remiasi tiekėjas.</w:t>
            </w:r>
          </w:p>
        </w:tc>
      </w:tr>
    </w:tbl>
    <w:p w14:paraId="613D9D3F" w14:textId="77777777" w:rsidR="00210D65" w:rsidRPr="00CC3CFD" w:rsidRDefault="00210D65" w:rsidP="00210D65">
      <w:pPr>
        <w:rPr>
          <w:rFonts w:ascii="Jost" w:hAnsi="Jost"/>
          <w:sz w:val="22"/>
          <w:szCs w:val="22"/>
          <w:lang w:eastAsia="en-GB"/>
        </w:rPr>
      </w:pPr>
    </w:p>
    <w:p w14:paraId="2353FD62" w14:textId="77777777" w:rsidR="00CC7AB4" w:rsidRPr="00CC3CFD" w:rsidRDefault="00CC7AB4">
      <w:pPr>
        <w:spacing w:after="160" w:line="259" w:lineRule="auto"/>
        <w:rPr>
          <w:rFonts w:ascii="Jost" w:eastAsia="Arial Unicode MS" w:hAnsi="Jost"/>
          <w:b/>
          <w:bCs/>
          <w:caps/>
          <w:spacing w:val="3"/>
          <w:sz w:val="22"/>
          <w:szCs w:val="22"/>
          <w:u w:color="444444"/>
          <w:bdr w:val="nil"/>
          <w:lang w:eastAsia="en-GB"/>
          <w14:textOutline w14:w="12700" w14:cap="flat" w14:cmpd="sng" w14:algn="ctr">
            <w14:noFill/>
            <w14:prstDash w14:val="solid"/>
            <w14:miter w14:lim="400000"/>
          </w14:textOutline>
        </w:rPr>
      </w:pPr>
      <w:r w:rsidRPr="00CC3CFD">
        <w:rPr>
          <w:rFonts w:ascii="Jost" w:hAnsi="Jost"/>
          <w:sz w:val="22"/>
          <w:szCs w:val="22"/>
        </w:rPr>
        <w:br w:type="page"/>
      </w:r>
    </w:p>
    <w:p w14:paraId="0E93C906" w14:textId="5D3338EF" w:rsidR="00E04FC8" w:rsidRPr="00CC3CFD" w:rsidRDefault="000334B8" w:rsidP="000334B8">
      <w:pPr>
        <w:pStyle w:val="Heading"/>
        <w:spacing w:line="276" w:lineRule="auto"/>
        <w:jc w:val="center"/>
        <w:rPr>
          <w:rFonts w:ascii="Jost" w:hAnsi="Jost" w:cs="Times New Roman"/>
          <w:color w:val="auto"/>
          <w:lang w:val="lt-LT"/>
        </w:rPr>
      </w:pPr>
      <w:r w:rsidRPr="00CC3CFD">
        <w:rPr>
          <w:rFonts w:ascii="Jost" w:hAnsi="Jost" w:cs="Times New Roman"/>
          <w:color w:val="auto"/>
          <w:lang w:val="lt-LT"/>
        </w:rPr>
        <w:lastRenderedPageBreak/>
        <w:t xml:space="preserve">PIRKIMO SĄLYGŲ </w:t>
      </w:r>
      <w:r w:rsidR="00CC56BD" w:rsidRPr="00CC3CFD">
        <w:rPr>
          <w:rFonts w:ascii="Jost" w:hAnsi="Jost" w:cs="Times New Roman"/>
          <w:color w:val="auto"/>
          <w:lang w:val="lt-LT"/>
        </w:rPr>
        <w:t xml:space="preserve">5 </w:t>
      </w:r>
      <w:r w:rsidRPr="00CC3CFD">
        <w:rPr>
          <w:rFonts w:ascii="Jost" w:hAnsi="Jost" w:cs="Times New Roman"/>
          <w:color w:val="auto"/>
          <w:lang w:val="lt-LT"/>
        </w:rPr>
        <w:t>PRIEDAS „</w:t>
      </w:r>
      <w:r w:rsidR="008653C4" w:rsidRPr="00CC3CFD">
        <w:rPr>
          <w:rFonts w:ascii="Jost" w:hAnsi="Jost" w:cs="Times New Roman"/>
          <w:color w:val="auto"/>
          <w:lang w:val="lt-LT"/>
        </w:rPr>
        <w:t>KVALIFIKACIJOS REIKALAVIMAI TIEKĖJUI</w:t>
      </w:r>
      <w:r w:rsidRPr="00CC3CFD">
        <w:rPr>
          <w:rFonts w:ascii="Jost" w:hAnsi="Jost" w:cs="Times New Roman"/>
          <w:color w:val="auto"/>
          <w:lang w:val="lt-LT"/>
        </w:rPr>
        <w:t>“</w:t>
      </w:r>
    </w:p>
    <w:p w14:paraId="78D59DB7" w14:textId="17B00CA3" w:rsidR="00E04FC8" w:rsidRPr="00E771E2" w:rsidRDefault="00CC56BD" w:rsidP="00E771E2">
      <w:pPr>
        <w:ind w:right="-468"/>
        <w:jc w:val="right"/>
        <w:rPr>
          <w:rFonts w:ascii="Jost" w:hAnsi="Jost"/>
          <w:i/>
          <w:iCs/>
          <w:sz w:val="22"/>
          <w:szCs w:val="22"/>
          <w:lang w:eastAsia="en-GB"/>
        </w:rPr>
      </w:pPr>
      <w:r w:rsidRPr="00CC3CFD">
        <w:rPr>
          <w:rFonts w:ascii="Jost" w:hAnsi="Jost"/>
          <w:i/>
          <w:iCs/>
          <w:sz w:val="22"/>
          <w:szCs w:val="22"/>
          <w:lang w:eastAsia="en-GB"/>
        </w:rPr>
        <w:t>2 lentelė</w:t>
      </w:r>
    </w:p>
    <w:tbl>
      <w:tblPr>
        <w:tblpPr w:leftFromText="180" w:rightFromText="180" w:vertAnchor="text" w:tblpX="-43"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4766"/>
        <w:gridCol w:w="4724"/>
        <w:gridCol w:w="4916"/>
      </w:tblGrid>
      <w:tr w:rsidR="00840763" w:rsidRPr="00CC3CFD" w14:paraId="6F13FBE5" w14:textId="42EAD9E6" w:rsidTr="006F0600">
        <w:tc>
          <w:tcPr>
            <w:tcW w:w="0" w:type="auto"/>
            <w:vAlign w:val="center"/>
          </w:tcPr>
          <w:p w14:paraId="25B5FD08" w14:textId="480B4A55" w:rsidR="00E5138E" w:rsidRPr="00CC3CFD" w:rsidRDefault="00E5138E" w:rsidP="000334B8">
            <w:pPr>
              <w:ind w:right="35"/>
              <w:jc w:val="center"/>
              <w:rPr>
                <w:rFonts w:ascii="Jost" w:eastAsia="Calibri" w:hAnsi="Jost"/>
                <w:b/>
                <w:sz w:val="22"/>
                <w:szCs w:val="22"/>
              </w:rPr>
            </w:pPr>
            <w:r w:rsidRPr="00CC3CFD">
              <w:rPr>
                <w:rFonts w:ascii="Jost" w:eastAsia="Calibri" w:hAnsi="Jost"/>
                <w:b/>
                <w:sz w:val="22"/>
                <w:szCs w:val="22"/>
              </w:rPr>
              <w:t>Eil.</w:t>
            </w:r>
            <w:r w:rsidR="000334B8" w:rsidRPr="00CC3CFD">
              <w:rPr>
                <w:rFonts w:ascii="Jost" w:eastAsia="Calibri" w:hAnsi="Jost"/>
                <w:b/>
                <w:sz w:val="22"/>
                <w:szCs w:val="22"/>
              </w:rPr>
              <w:t xml:space="preserve"> </w:t>
            </w:r>
            <w:r w:rsidRPr="00CC3CFD">
              <w:rPr>
                <w:rFonts w:ascii="Jost" w:eastAsia="Calibri" w:hAnsi="Jost"/>
                <w:b/>
                <w:sz w:val="22"/>
                <w:szCs w:val="22"/>
              </w:rPr>
              <w:t>Nr.</w:t>
            </w:r>
          </w:p>
        </w:tc>
        <w:tc>
          <w:tcPr>
            <w:tcW w:w="0" w:type="auto"/>
            <w:vAlign w:val="center"/>
          </w:tcPr>
          <w:p w14:paraId="51B8EA0E" w14:textId="473DC4D0" w:rsidR="00E5138E" w:rsidRPr="00CC3CFD" w:rsidRDefault="008653C4" w:rsidP="000334B8">
            <w:pPr>
              <w:jc w:val="center"/>
              <w:rPr>
                <w:rFonts w:ascii="Jost" w:eastAsia="Calibri" w:hAnsi="Jost"/>
                <w:b/>
                <w:sz w:val="22"/>
                <w:szCs w:val="22"/>
              </w:rPr>
            </w:pPr>
            <w:r w:rsidRPr="00CC3CFD">
              <w:rPr>
                <w:rFonts w:ascii="Jost" w:eastAsia="Calibri" w:hAnsi="Jost"/>
                <w:b/>
                <w:sz w:val="22"/>
                <w:szCs w:val="22"/>
              </w:rPr>
              <w:t>R</w:t>
            </w:r>
            <w:r w:rsidR="00E5138E" w:rsidRPr="00CC3CFD">
              <w:rPr>
                <w:rFonts w:ascii="Jost" w:eastAsia="Calibri" w:hAnsi="Jost"/>
                <w:b/>
                <w:sz w:val="22"/>
                <w:szCs w:val="22"/>
              </w:rPr>
              <w:t>eikalavima</w:t>
            </w:r>
            <w:r w:rsidRPr="00CC3CFD">
              <w:rPr>
                <w:rFonts w:ascii="Jost" w:eastAsia="Calibri" w:hAnsi="Jost"/>
                <w:b/>
                <w:sz w:val="22"/>
                <w:szCs w:val="22"/>
              </w:rPr>
              <w:t>s</w:t>
            </w:r>
          </w:p>
        </w:tc>
        <w:tc>
          <w:tcPr>
            <w:tcW w:w="0" w:type="auto"/>
            <w:vAlign w:val="center"/>
          </w:tcPr>
          <w:p w14:paraId="3DF8063C" w14:textId="46EAED67" w:rsidR="00E5138E" w:rsidRPr="00CC3CFD" w:rsidRDefault="008653C4" w:rsidP="000334B8">
            <w:pPr>
              <w:jc w:val="center"/>
              <w:rPr>
                <w:rFonts w:ascii="Jost" w:eastAsia="Calibri" w:hAnsi="Jost"/>
                <w:b/>
                <w:sz w:val="22"/>
                <w:szCs w:val="22"/>
              </w:rPr>
            </w:pPr>
            <w:r w:rsidRPr="00CC3CFD">
              <w:rPr>
                <w:rFonts w:ascii="Jost" w:eastAsia="Calibri" w:hAnsi="Jost"/>
                <w:b/>
                <w:sz w:val="22"/>
                <w:szCs w:val="22"/>
              </w:rPr>
              <w:t>Atitiktį pagrindžiantys</w:t>
            </w:r>
            <w:r w:rsidR="00E5138E" w:rsidRPr="00CC3CFD">
              <w:rPr>
                <w:rFonts w:ascii="Jost" w:eastAsia="Calibri" w:hAnsi="Jost"/>
                <w:b/>
                <w:sz w:val="22"/>
                <w:szCs w:val="22"/>
              </w:rPr>
              <w:t xml:space="preserve"> dokumentai</w:t>
            </w:r>
          </w:p>
        </w:tc>
        <w:tc>
          <w:tcPr>
            <w:tcW w:w="4916" w:type="dxa"/>
            <w:vAlign w:val="center"/>
          </w:tcPr>
          <w:p w14:paraId="46B622CC" w14:textId="57BE8F75" w:rsidR="00E5138E" w:rsidRPr="00CC3CFD" w:rsidRDefault="00E5138E" w:rsidP="000334B8">
            <w:pPr>
              <w:jc w:val="center"/>
              <w:rPr>
                <w:rFonts w:ascii="Jost" w:eastAsia="Calibri" w:hAnsi="Jost"/>
                <w:b/>
                <w:sz w:val="22"/>
                <w:szCs w:val="22"/>
              </w:rPr>
            </w:pPr>
            <w:r w:rsidRPr="00CC3CFD">
              <w:rPr>
                <w:rFonts w:ascii="Jost" w:hAnsi="Jost"/>
                <w:b/>
                <w:bCs/>
                <w:sz w:val="22"/>
                <w:szCs w:val="22"/>
              </w:rPr>
              <w:t>Subjektas, kuris turi atitikti reikalavimą</w:t>
            </w:r>
          </w:p>
        </w:tc>
      </w:tr>
      <w:tr w:rsidR="00840763" w:rsidRPr="00CC3CFD" w14:paraId="38918B12" w14:textId="5461C892" w:rsidTr="006F0600">
        <w:tc>
          <w:tcPr>
            <w:tcW w:w="15021" w:type="dxa"/>
            <w:gridSpan w:val="4"/>
          </w:tcPr>
          <w:p w14:paraId="4658686C" w14:textId="1778FD24" w:rsidR="008653C4" w:rsidRPr="00CC3CFD" w:rsidRDefault="008653C4" w:rsidP="008653C4">
            <w:pPr>
              <w:spacing w:before="120" w:after="120"/>
              <w:jc w:val="center"/>
              <w:rPr>
                <w:rFonts w:ascii="Jost" w:eastAsia="Calibri" w:hAnsi="Jost"/>
                <w:b/>
                <w:bCs/>
                <w:sz w:val="22"/>
                <w:szCs w:val="22"/>
              </w:rPr>
            </w:pPr>
            <w:r w:rsidRPr="00CC3CFD">
              <w:rPr>
                <w:rFonts w:ascii="Jost" w:eastAsia="Calibri" w:hAnsi="Jost"/>
                <w:b/>
                <w:bCs/>
                <w:sz w:val="22"/>
                <w:szCs w:val="22"/>
              </w:rPr>
              <w:t>Techninis ir profesinis pajėgumas</w:t>
            </w:r>
          </w:p>
        </w:tc>
      </w:tr>
      <w:tr w:rsidR="00840763" w:rsidRPr="00CC3CFD" w14:paraId="762E3D91" w14:textId="77777777" w:rsidTr="006F0600">
        <w:tc>
          <w:tcPr>
            <w:tcW w:w="0" w:type="auto"/>
          </w:tcPr>
          <w:p w14:paraId="0CD5AF62" w14:textId="07EED354" w:rsidR="008653C4" w:rsidRPr="00CC3CFD" w:rsidRDefault="008653C4" w:rsidP="00E04FC8">
            <w:pPr>
              <w:jc w:val="center"/>
              <w:rPr>
                <w:rFonts w:ascii="Jost" w:eastAsia="Calibri" w:hAnsi="Jost"/>
                <w:sz w:val="22"/>
                <w:szCs w:val="22"/>
              </w:rPr>
            </w:pPr>
            <w:r w:rsidRPr="00CC3CFD">
              <w:rPr>
                <w:rFonts w:ascii="Jost" w:eastAsia="Calibri" w:hAnsi="Jost"/>
                <w:sz w:val="22"/>
                <w:szCs w:val="22"/>
              </w:rPr>
              <w:t>1.</w:t>
            </w:r>
          </w:p>
        </w:tc>
        <w:tc>
          <w:tcPr>
            <w:tcW w:w="14406" w:type="dxa"/>
            <w:gridSpan w:val="3"/>
          </w:tcPr>
          <w:p w14:paraId="7E2896CD" w14:textId="6B7A0E78" w:rsidR="008653C4" w:rsidRPr="00CC3CFD" w:rsidRDefault="008653C4" w:rsidP="00E04F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CC3CFD">
              <w:rPr>
                <w:rFonts w:ascii="Jost" w:eastAsia="Times New Roman" w:hAnsi="Jost" w:cs="Times New Roman"/>
                <w:b/>
                <w:bCs/>
                <w:i/>
                <w:iCs/>
                <w:color w:val="auto"/>
                <w:sz w:val="22"/>
                <w:szCs w:val="22"/>
                <w:lang w:val="lt-LT"/>
              </w:rPr>
              <w:t xml:space="preserve">Panašių paslaugų teikimo patirtis </w:t>
            </w:r>
          </w:p>
        </w:tc>
      </w:tr>
      <w:tr w:rsidR="00336AC0" w:rsidRPr="00CC3CFD" w14:paraId="133C784F" w14:textId="48AAD9D7" w:rsidTr="006F0600">
        <w:tc>
          <w:tcPr>
            <w:tcW w:w="0" w:type="auto"/>
          </w:tcPr>
          <w:p w14:paraId="4290F580" w14:textId="452DABF7" w:rsidR="00336AC0" w:rsidRPr="00CC3CFD" w:rsidRDefault="00336AC0" w:rsidP="00336AC0">
            <w:pPr>
              <w:jc w:val="center"/>
              <w:rPr>
                <w:rFonts w:ascii="Jost" w:eastAsia="Calibri" w:hAnsi="Jost"/>
                <w:sz w:val="22"/>
                <w:szCs w:val="22"/>
              </w:rPr>
            </w:pPr>
            <w:r w:rsidRPr="00CC3CFD">
              <w:rPr>
                <w:rFonts w:ascii="Jost" w:eastAsia="Calibri" w:hAnsi="Jost"/>
                <w:sz w:val="22"/>
                <w:szCs w:val="22"/>
              </w:rPr>
              <w:t>1.1.</w:t>
            </w:r>
          </w:p>
        </w:tc>
        <w:tc>
          <w:tcPr>
            <w:tcW w:w="0" w:type="auto"/>
          </w:tcPr>
          <w:p w14:paraId="49CFF6AC" w14:textId="44702AA5" w:rsidR="00336AC0" w:rsidRPr="008E4832" w:rsidRDefault="00336AC0" w:rsidP="00336AC0">
            <w:pPr>
              <w:jc w:val="both"/>
              <w:rPr>
                <w:rFonts w:ascii="Jost" w:hAnsi="Jost"/>
                <w:b/>
                <w:bCs/>
                <w:sz w:val="22"/>
                <w:szCs w:val="22"/>
              </w:rPr>
            </w:pPr>
            <w:r w:rsidRPr="008E4832">
              <w:rPr>
                <w:rFonts w:ascii="Jost" w:hAnsi="Jost"/>
                <w:sz w:val="22"/>
                <w:szCs w:val="22"/>
              </w:rPr>
              <w:t xml:space="preserve">Tiekėjas per </w:t>
            </w:r>
            <w:r w:rsidRPr="00CC3CFD">
              <w:rPr>
                <w:rFonts w:ascii="Jost" w:hAnsi="Jost"/>
                <w:sz w:val="22"/>
                <w:szCs w:val="22"/>
              </w:rPr>
              <w:t xml:space="preserve"> pastaruosius</w:t>
            </w:r>
            <w:r w:rsidRPr="008E4832">
              <w:rPr>
                <w:rFonts w:ascii="Jost" w:hAnsi="Jost"/>
                <w:sz w:val="22"/>
                <w:szCs w:val="22"/>
              </w:rPr>
              <w:t xml:space="preserve">  3 (trejus) metus iki pasiūlymo pateikimo termino pabaigos arba per laiką nuo tiekėjo įregistravimo dienos (jei tiekėjas vykdė veiklą mažiau nei 3 (trejus) metus) pagal vieną ar daugiau sutarčių savo jėgomis yra suteikęs arba teikia  informacinės sistemos kūrimo ir/ar diegimo, modifikavimo, tobulinimo ir/ar palaikymo paslaugas, kurių bendra vertė yra ne mažesnė kaip </w:t>
            </w:r>
            <w:r>
              <w:rPr>
                <w:rFonts w:ascii="Jost" w:hAnsi="Jost"/>
                <w:b/>
                <w:bCs/>
                <w:sz w:val="22"/>
                <w:szCs w:val="22"/>
              </w:rPr>
              <w:t>70</w:t>
            </w:r>
            <w:r w:rsidRPr="008E4832">
              <w:rPr>
                <w:rFonts w:ascii="Jost" w:hAnsi="Jost"/>
                <w:b/>
                <w:bCs/>
                <w:sz w:val="22"/>
                <w:szCs w:val="22"/>
              </w:rPr>
              <w:t> 000,00 (</w:t>
            </w:r>
            <w:r>
              <w:rPr>
                <w:rFonts w:ascii="Jost" w:hAnsi="Jost"/>
                <w:b/>
                <w:bCs/>
                <w:sz w:val="22"/>
                <w:szCs w:val="22"/>
              </w:rPr>
              <w:t>septy</w:t>
            </w:r>
            <w:r w:rsidRPr="00FE66C9">
              <w:rPr>
                <w:rFonts w:ascii="Jost" w:hAnsi="Jost"/>
                <w:b/>
                <w:bCs/>
                <w:sz w:val="22"/>
                <w:szCs w:val="22"/>
              </w:rPr>
              <w:t>niasdešimt tūkstančių eurų</w:t>
            </w:r>
            <w:r w:rsidRPr="008E4832">
              <w:rPr>
                <w:rFonts w:ascii="Jost" w:hAnsi="Jost"/>
                <w:b/>
                <w:bCs/>
                <w:sz w:val="22"/>
                <w:szCs w:val="22"/>
              </w:rPr>
              <w:t>) Eur be PVM.</w:t>
            </w:r>
          </w:p>
          <w:p w14:paraId="4A36EE4A" w14:textId="77777777" w:rsidR="00336AC0" w:rsidRPr="008E4832" w:rsidRDefault="00336AC0" w:rsidP="00336AC0">
            <w:pPr>
              <w:jc w:val="both"/>
              <w:rPr>
                <w:rFonts w:ascii="Jost" w:hAnsi="Jost"/>
                <w:sz w:val="22"/>
                <w:szCs w:val="22"/>
                <w:lang w:eastAsia="lt-LT"/>
              </w:rPr>
            </w:pPr>
          </w:p>
          <w:p w14:paraId="38606380" w14:textId="77777777" w:rsidR="00336AC0" w:rsidRDefault="00336AC0" w:rsidP="00336AC0">
            <w:pPr>
              <w:jc w:val="both"/>
              <w:rPr>
                <w:rFonts w:ascii="Jost" w:eastAsia="Yu Mincho" w:hAnsi="Jost"/>
                <w:bCs/>
                <w:sz w:val="22"/>
                <w:szCs w:val="22"/>
                <w:lang w:eastAsia="lt-LT"/>
              </w:rPr>
            </w:pPr>
            <w:r w:rsidRPr="008E4832">
              <w:rPr>
                <w:rFonts w:ascii="Jost" w:eastAsia="Yu Mincho" w:hAnsi="Jost"/>
                <w:bCs/>
                <w:sz w:val="22"/>
                <w:szCs w:val="22"/>
                <w:lang w:eastAsia="lt-LT"/>
              </w:rPr>
              <w:t>Tiekėjai patirtį gali įrodinėti tiek baigtomis sutartimis, tiek nebaigtų vykdyti sutarčių jau įvykdytomis dalimis. Suteiktų paslaugų vertė yra sumuojama.</w:t>
            </w:r>
          </w:p>
          <w:p w14:paraId="55E43F86" w14:textId="77777777" w:rsidR="00336AC0" w:rsidRPr="00BB17F2" w:rsidRDefault="00336AC0" w:rsidP="00336AC0">
            <w:pPr>
              <w:jc w:val="both"/>
              <w:rPr>
                <w:b/>
                <w:bCs/>
                <w:i/>
                <w:iCs/>
              </w:rPr>
            </w:pPr>
            <w:r w:rsidRPr="00881EBD">
              <w:t xml:space="preserve">Į bendrą sutarčių vertę bus skaičiuojama </w:t>
            </w:r>
            <w:r w:rsidRPr="00BB17F2">
              <w:rPr>
                <w:b/>
                <w:bCs/>
                <w:i/>
                <w:iCs/>
              </w:rPr>
              <w:t xml:space="preserve">tik per paskutinius 3 (trejus) metus iki pasiūlymo pateikimo termino pabaigos įvykdytos sutarties dalies vertė. </w:t>
            </w:r>
          </w:p>
          <w:p w14:paraId="1D6C89FE" w14:textId="77777777" w:rsidR="00336AC0" w:rsidRPr="00DC7DB4" w:rsidRDefault="00336AC0" w:rsidP="00336AC0">
            <w:pPr>
              <w:pStyle w:val="Sraopastraipa"/>
              <w:tabs>
                <w:tab w:val="left" w:pos="396"/>
              </w:tabs>
              <w:ind w:left="0"/>
              <w:jc w:val="both"/>
              <w:rPr>
                <w:sz w:val="22"/>
                <w:szCs w:val="22"/>
                <w:lang w:eastAsia="lt-LT"/>
              </w:rPr>
            </w:pPr>
          </w:p>
          <w:p w14:paraId="0F13CFD0" w14:textId="77777777" w:rsidR="006F0600" w:rsidRPr="008E4832" w:rsidRDefault="006F0600" w:rsidP="006F0600">
            <w:pPr>
              <w:tabs>
                <w:tab w:val="left" w:pos="396"/>
              </w:tabs>
              <w:contextualSpacing/>
              <w:jc w:val="both"/>
              <w:rPr>
                <w:rFonts w:ascii="Jost" w:eastAsia="Yu Mincho" w:hAnsi="Jost"/>
                <w:sz w:val="22"/>
                <w:szCs w:val="22"/>
                <w:lang w:eastAsia="lt-LT"/>
              </w:rPr>
            </w:pPr>
            <w:r w:rsidRPr="008E4832">
              <w:rPr>
                <w:rFonts w:ascii="Jost" w:eastAsia="Yu Mincho" w:hAnsi="Jost"/>
                <w:sz w:val="22"/>
                <w:szCs w:val="22"/>
                <w:lang w:eastAsia="lt-LT"/>
              </w:rPr>
              <w:t xml:space="preserve">Jei tiekėjas teikia informaciją </w:t>
            </w:r>
            <w:r w:rsidRPr="008E4832">
              <w:rPr>
                <w:rFonts w:ascii="Jost" w:eastAsia="Yu Mincho" w:hAnsi="Jost"/>
                <w:b/>
                <w:bCs/>
                <w:i/>
                <w:iCs/>
                <w:sz w:val="22"/>
                <w:szCs w:val="22"/>
                <w:lang w:eastAsia="lt-LT"/>
              </w:rPr>
              <w:t>apie įvykdytą sutartį,</w:t>
            </w:r>
            <w:r w:rsidRPr="008E4832">
              <w:rPr>
                <w:rFonts w:ascii="Jost" w:eastAsia="Yu Mincho" w:hAnsi="Jost"/>
                <w:sz w:val="22"/>
                <w:szCs w:val="22"/>
                <w:lang w:eastAsia="lt-LT"/>
              </w:rPr>
              <w:t xml:space="preserve"> sutartis gali būti pradėta vykdyti anksčiau, nei prieš 3 (trejus) metus, tačiau sutarties vykdymo pabaiga turi patekti į 3 (trejų) metų laikotarpį, skaičiuojant nuo paskutinės pasiūlymų pateikimo termino dienos.</w:t>
            </w:r>
          </w:p>
          <w:p w14:paraId="008EFFD5" w14:textId="77777777" w:rsidR="00336AC0" w:rsidRPr="008E4832" w:rsidRDefault="00336AC0" w:rsidP="00336AC0">
            <w:pPr>
              <w:tabs>
                <w:tab w:val="left" w:pos="396"/>
              </w:tabs>
              <w:contextualSpacing/>
              <w:jc w:val="both"/>
              <w:rPr>
                <w:rFonts w:ascii="Jost" w:eastAsia="Yu Mincho" w:hAnsi="Jost"/>
                <w:sz w:val="22"/>
                <w:szCs w:val="22"/>
                <w:lang w:eastAsia="lt-LT"/>
              </w:rPr>
            </w:pPr>
          </w:p>
          <w:p w14:paraId="08F94C80" w14:textId="53592BCA" w:rsidR="00336AC0" w:rsidRDefault="00336AC0" w:rsidP="00336AC0">
            <w:pPr>
              <w:pStyle w:val="Sraopastraipa"/>
              <w:tabs>
                <w:tab w:val="left" w:pos="396"/>
              </w:tabs>
              <w:ind w:left="0"/>
              <w:jc w:val="both"/>
              <w:rPr>
                <w:rFonts w:ascii="Jost" w:hAnsi="Jost"/>
                <w:i/>
                <w:iCs/>
                <w:sz w:val="22"/>
                <w:szCs w:val="22"/>
              </w:rPr>
            </w:pPr>
            <w:r w:rsidRPr="008E4832">
              <w:rPr>
                <w:rFonts w:ascii="Jost" w:hAnsi="Jost"/>
                <w:b/>
                <w:bCs/>
                <w:i/>
                <w:iCs/>
                <w:sz w:val="22"/>
                <w:szCs w:val="22"/>
              </w:rPr>
              <w:lastRenderedPageBreak/>
              <w:t xml:space="preserve">Pastaba. </w:t>
            </w:r>
            <w:r w:rsidRPr="008E4832">
              <w:rPr>
                <w:rFonts w:ascii="Jost" w:hAnsi="Jost"/>
                <w:i/>
                <w:iCs/>
                <w:sz w:val="22"/>
                <w:szCs w:val="22"/>
              </w:rPr>
              <w:t xml:space="preserve">Sąvoka „per </w:t>
            </w:r>
            <w:r w:rsidRPr="00CC3CFD">
              <w:rPr>
                <w:rFonts w:ascii="Jost" w:hAnsi="Jost"/>
                <w:sz w:val="22"/>
                <w:szCs w:val="22"/>
              </w:rPr>
              <w:t xml:space="preserve"> pastaruosius</w:t>
            </w:r>
            <w:r w:rsidRPr="008E4832">
              <w:rPr>
                <w:rFonts w:ascii="Jost" w:hAnsi="Jost"/>
                <w:i/>
                <w:iCs/>
                <w:sz w:val="22"/>
                <w:szCs w:val="22"/>
              </w:rPr>
              <w:t xml:space="preserve">  3 (trejus) metus“ reiškia terminą, skaičiuojamą nuo paskutinės pasiūlymų pateikimo termino dienos skaičiuojant atgal pilnais metais. Pavyzdžiui, jeigu pasiūlymų pateikimo termino paskutinė diena yra 2025 m.  balandžio 1 d., tuomet „per paskutinius 3 (trejus) metus“ reiškia laikotarpį nuo 2022 m. kovo 31 d. iki 2025 m. kovo 31 d. imtinai.</w:t>
            </w:r>
          </w:p>
          <w:p w14:paraId="1B2D2991" w14:textId="77777777" w:rsidR="00336AC0" w:rsidRPr="008E4832" w:rsidRDefault="00336AC0" w:rsidP="00336AC0">
            <w:pPr>
              <w:pStyle w:val="Sraopastraipa"/>
              <w:tabs>
                <w:tab w:val="left" w:pos="396"/>
              </w:tabs>
              <w:ind w:left="0"/>
              <w:jc w:val="both"/>
              <w:rPr>
                <w:rFonts w:ascii="Jost" w:hAnsi="Jost"/>
                <w:i/>
                <w:iCs/>
                <w:sz w:val="22"/>
                <w:szCs w:val="22"/>
              </w:rPr>
            </w:pPr>
          </w:p>
          <w:p w14:paraId="2DFD8D8F" w14:textId="60FE5281" w:rsidR="00336AC0" w:rsidRPr="00CC3CFD" w:rsidRDefault="00336AC0" w:rsidP="00336AC0">
            <w:pPr>
              <w:pStyle w:val="Sraopastraipa"/>
              <w:tabs>
                <w:tab w:val="left" w:pos="396"/>
              </w:tabs>
              <w:ind w:left="0"/>
              <w:jc w:val="both"/>
              <w:rPr>
                <w:rFonts w:ascii="Jost" w:hAnsi="Jost"/>
                <w:i/>
                <w:iCs/>
                <w:sz w:val="22"/>
                <w:szCs w:val="22"/>
              </w:rPr>
            </w:pPr>
            <w:r w:rsidRPr="64CD55BB">
              <w:rPr>
                <w:i/>
                <w:iCs/>
              </w:rPr>
              <w:t>Sutartis gali būti pasirašyta ir/ar paslaugos pradėtos teikti anksčiau, nei prieš 3 (trejus) metus, tačiau suteiktos per nurodytą 3 (trejų) metų laikotarpį, skaičiuojant nuo paskutinės pasiūlymų pateikimo termino dienos</w:t>
            </w:r>
            <w:r>
              <w:rPr>
                <w:i/>
                <w:iCs/>
              </w:rPr>
              <w:t>.</w:t>
            </w:r>
          </w:p>
        </w:tc>
        <w:tc>
          <w:tcPr>
            <w:tcW w:w="0" w:type="auto"/>
          </w:tcPr>
          <w:p w14:paraId="200D55DC" w14:textId="77777777" w:rsidR="00336AC0" w:rsidRPr="008E4832" w:rsidRDefault="00336AC0" w:rsidP="00336AC0">
            <w:pPr>
              <w:tabs>
                <w:tab w:val="left" w:pos="414"/>
              </w:tabs>
              <w:jc w:val="both"/>
              <w:rPr>
                <w:rFonts w:ascii="Jost" w:hAnsi="Jost"/>
                <w:sz w:val="22"/>
                <w:szCs w:val="22"/>
              </w:rPr>
            </w:pPr>
            <w:r w:rsidRPr="008E4832">
              <w:rPr>
                <w:rFonts w:ascii="Jost" w:hAnsi="Jost"/>
                <w:sz w:val="22"/>
                <w:szCs w:val="22"/>
              </w:rPr>
              <w:lastRenderedPageBreak/>
              <w:t>Tiekėjas, kuris pagal vertinimo rezultatus galės būti pripažintas laimėjusiu, Perkančiajai organizacijai paprašius, turės pateikti:</w:t>
            </w:r>
          </w:p>
          <w:p w14:paraId="3AA39431" w14:textId="77777777" w:rsidR="00336AC0" w:rsidRPr="008E4832" w:rsidRDefault="00336AC0" w:rsidP="00336AC0">
            <w:pPr>
              <w:tabs>
                <w:tab w:val="left" w:pos="414"/>
              </w:tabs>
              <w:jc w:val="both"/>
              <w:rPr>
                <w:rFonts w:ascii="Jost" w:hAnsi="Jost"/>
                <w:sz w:val="22"/>
                <w:szCs w:val="22"/>
              </w:rPr>
            </w:pPr>
          </w:p>
          <w:p w14:paraId="3078E947" w14:textId="0CD7F0FC" w:rsidR="00336AC0" w:rsidRPr="008E4832" w:rsidRDefault="00336AC0" w:rsidP="00336AC0">
            <w:pPr>
              <w:tabs>
                <w:tab w:val="left" w:pos="414"/>
              </w:tabs>
              <w:jc w:val="both"/>
              <w:rPr>
                <w:rFonts w:ascii="Jost" w:eastAsia="Calibri" w:hAnsi="Jost"/>
                <w:sz w:val="22"/>
                <w:szCs w:val="22"/>
              </w:rPr>
            </w:pPr>
            <w:r w:rsidRPr="008E4832">
              <w:rPr>
                <w:rFonts w:ascii="Jost" w:eastAsia="Calibri" w:hAnsi="Jost"/>
                <w:sz w:val="22"/>
                <w:szCs w:val="22"/>
              </w:rPr>
              <w:t xml:space="preserve">1) Tiekėjo per </w:t>
            </w:r>
            <w:r w:rsidRPr="00CC3CFD">
              <w:rPr>
                <w:rFonts w:ascii="Jost" w:hAnsi="Jost"/>
                <w:sz w:val="22"/>
                <w:szCs w:val="22"/>
              </w:rPr>
              <w:t xml:space="preserve"> pastaruosius</w:t>
            </w:r>
            <w:r w:rsidRPr="008E4832">
              <w:rPr>
                <w:rFonts w:ascii="Jost" w:eastAsia="Calibri" w:hAnsi="Jost"/>
                <w:sz w:val="22"/>
                <w:szCs w:val="22"/>
              </w:rPr>
              <w:t xml:space="preserve">  3 (trejus) metus arba per laiką nuo tiekėjo įregistravimo dienos (jeigu tiekėjas vykdė veiklą mažiau nei 3 (trejus) metus) </w:t>
            </w:r>
            <w:r w:rsidRPr="008E4832">
              <w:rPr>
                <w:rFonts w:ascii="Jost" w:hAnsi="Jost"/>
                <w:sz w:val="22"/>
                <w:szCs w:val="22"/>
              </w:rPr>
              <w:t>iki pasiūlymo pateikimo termino pabaigos</w:t>
            </w:r>
            <w:r w:rsidRPr="008E4832">
              <w:rPr>
                <w:rFonts w:ascii="Jost" w:eastAsia="Calibri" w:hAnsi="Jost"/>
                <w:sz w:val="22"/>
                <w:szCs w:val="22"/>
              </w:rPr>
              <w:t xml:space="preserve"> savo jėgomis suteiktų arba teikiamų paslaugų sąraš</w:t>
            </w:r>
            <w:r>
              <w:rPr>
                <w:rFonts w:ascii="Jost" w:eastAsia="Calibri" w:hAnsi="Jost"/>
                <w:sz w:val="22"/>
                <w:szCs w:val="22"/>
              </w:rPr>
              <w:t>ą</w:t>
            </w:r>
            <w:r w:rsidRPr="008E4832">
              <w:rPr>
                <w:rFonts w:ascii="Jost" w:eastAsia="Calibri" w:hAnsi="Jost"/>
                <w:sz w:val="22"/>
                <w:szCs w:val="22"/>
              </w:rPr>
              <w:t xml:space="preserve">, pagal </w:t>
            </w:r>
            <w:r w:rsidRPr="008E4832">
              <w:rPr>
                <w:rFonts w:ascii="Jost" w:eastAsia="Arial Unicode MS" w:hAnsi="Jost"/>
                <w:iCs/>
                <w:sz w:val="22"/>
                <w:szCs w:val="22"/>
                <w:lang w:eastAsia="ar-SA"/>
              </w:rPr>
              <w:t xml:space="preserve"> Specialiųjų pirkimo sąlygų </w:t>
            </w:r>
            <w:r>
              <w:rPr>
                <w:rFonts w:ascii="Jost" w:eastAsia="Arial Unicode MS" w:hAnsi="Jost"/>
                <w:iCs/>
                <w:sz w:val="22"/>
                <w:szCs w:val="22"/>
                <w:lang w:eastAsia="ar-SA"/>
              </w:rPr>
              <w:t>10</w:t>
            </w:r>
            <w:r w:rsidRPr="008E4832">
              <w:rPr>
                <w:rFonts w:ascii="Jost" w:eastAsia="Arial Unicode MS" w:hAnsi="Jost"/>
                <w:iCs/>
                <w:sz w:val="22"/>
                <w:szCs w:val="22"/>
                <w:lang w:eastAsia="ar-SA"/>
              </w:rPr>
              <w:t xml:space="preserve"> </w:t>
            </w:r>
            <w:r w:rsidRPr="00CD2677">
              <w:rPr>
                <w:rFonts w:ascii="Jost" w:eastAsia="Arial Unicode MS" w:hAnsi="Jost"/>
                <w:iCs/>
                <w:sz w:val="22"/>
                <w:szCs w:val="22"/>
                <w:lang w:eastAsia="ar-SA"/>
              </w:rPr>
              <w:t xml:space="preserve">priede </w:t>
            </w:r>
            <w:r w:rsidRPr="00CD2677">
              <w:rPr>
                <w:rFonts w:ascii="Jost" w:eastAsia="Arial Unicode MS" w:hAnsi="Jost"/>
                <w:b/>
                <w:bCs/>
                <w:i/>
                <w:sz w:val="22"/>
                <w:szCs w:val="22"/>
                <w:lang w:eastAsia="ar-SA"/>
              </w:rPr>
              <w:t>„</w:t>
            </w:r>
            <w:r w:rsidRPr="00CD2677">
              <w:rPr>
                <w:rFonts w:ascii="Jost" w:eastAsia="Arial" w:hAnsi="Jost"/>
                <w:b/>
                <w:bCs/>
                <w:i/>
                <w:sz w:val="22"/>
                <w:szCs w:val="22"/>
              </w:rPr>
              <w:t>Tiekėjo suteiktų paslaugų sąrašas“</w:t>
            </w:r>
            <w:r w:rsidRPr="008E4832">
              <w:rPr>
                <w:rFonts w:ascii="Jost" w:eastAsia="Calibri" w:hAnsi="Jost"/>
                <w:sz w:val="22"/>
                <w:szCs w:val="22"/>
              </w:rPr>
              <w:t xml:space="preserve"> pateiktą formą,  kurioje nurodomas: </w:t>
            </w:r>
            <w:bookmarkStart w:id="0" w:name="_Hlk149295465"/>
            <w:r w:rsidRPr="008E4832">
              <w:rPr>
                <w:rFonts w:ascii="Jost" w:eastAsia="Calibri" w:hAnsi="Jost"/>
                <w:sz w:val="22"/>
                <w:szCs w:val="22"/>
              </w:rPr>
              <w:t>sutarties pavadinimas, trumpas sutarties aprašymas (nurodant suteiktas paslaugas, jų vertes Eur be PVM), sutarties sudarymo dat</w:t>
            </w:r>
            <w:r>
              <w:rPr>
                <w:rFonts w:ascii="Jost" w:eastAsia="Calibri" w:hAnsi="Jost"/>
                <w:sz w:val="22"/>
                <w:szCs w:val="22"/>
              </w:rPr>
              <w:t>a</w:t>
            </w:r>
            <w:r w:rsidRPr="008E4832">
              <w:rPr>
                <w:rFonts w:ascii="Jost" w:eastAsia="Calibri" w:hAnsi="Jost"/>
                <w:sz w:val="22"/>
                <w:szCs w:val="22"/>
              </w:rPr>
              <w:t>, sutarties įvykdymo dat</w:t>
            </w:r>
            <w:r>
              <w:rPr>
                <w:rFonts w:ascii="Jost" w:eastAsia="Calibri" w:hAnsi="Jost"/>
                <w:sz w:val="22"/>
                <w:szCs w:val="22"/>
              </w:rPr>
              <w:t>a</w:t>
            </w:r>
            <w:r w:rsidRPr="008E4832">
              <w:rPr>
                <w:rFonts w:ascii="Jost" w:eastAsia="Calibri" w:hAnsi="Jost"/>
                <w:sz w:val="22"/>
                <w:szCs w:val="22"/>
              </w:rPr>
              <w:t xml:space="preserve"> (jei įvykdyta) arba galiojimo dat</w:t>
            </w:r>
            <w:r>
              <w:rPr>
                <w:rFonts w:ascii="Jost" w:eastAsia="Calibri" w:hAnsi="Jost"/>
                <w:sz w:val="22"/>
                <w:szCs w:val="22"/>
              </w:rPr>
              <w:t>a</w:t>
            </w:r>
            <w:r w:rsidRPr="008E4832">
              <w:rPr>
                <w:rFonts w:ascii="Jost" w:eastAsia="Calibri" w:hAnsi="Jost"/>
                <w:sz w:val="22"/>
                <w:szCs w:val="22"/>
              </w:rPr>
              <w:t xml:space="preserve"> (jei sutartis dar neįvykdyta), paslaugų teikimo laikotarp</w:t>
            </w:r>
            <w:r>
              <w:rPr>
                <w:rFonts w:ascii="Jost" w:eastAsia="Calibri" w:hAnsi="Jost"/>
                <w:sz w:val="22"/>
                <w:szCs w:val="22"/>
              </w:rPr>
              <w:t>is</w:t>
            </w:r>
            <w:r w:rsidRPr="008E4832">
              <w:rPr>
                <w:rFonts w:ascii="Jost" w:eastAsia="Calibri" w:hAnsi="Jost"/>
                <w:sz w:val="22"/>
                <w:szCs w:val="22"/>
              </w:rPr>
              <w:t xml:space="preserve"> (pradžia – pabaiga), Užsakovo pavadinim</w:t>
            </w:r>
            <w:r>
              <w:rPr>
                <w:rFonts w:ascii="Jost" w:eastAsia="Calibri" w:hAnsi="Jost"/>
                <w:sz w:val="22"/>
                <w:szCs w:val="22"/>
              </w:rPr>
              <w:t>as</w:t>
            </w:r>
            <w:r w:rsidRPr="008E4832">
              <w:rPr>
                <w:rFonts w:ascii="Jost" w:eastAsia="Calibri" w:hAnsi="Jost"/>
                <w:sz w:val="22"/>
                <w:szCs w:val="22"/>
              </w:rPr>
              <w:t>, adres</w:t>
            </w:r>
            <w:r>
              <w:rPr>
                <w:rFonts w:ascii="Jost" w:eastAsia="Calibri" w:hAnsi="Jost"/>
                <w:sz w:val="22"/>
                <w:szCs w:val="22"/>
              </w:rPr>
              <w:t>as</w:t>
            </w:r>
            <w:r w:rsidRPr="008E4832">
              <w:rPr>
                <w:rFonts w:ascii="Jost" w:eastAsia="Calibri" w:hAnsi="Jost"/>
                <w:sz w:val="22"/>
                <w:szCs w:val="22"/>
              </w:rPr>
              <w:t>, telefono Nr., Užsakovo kontaktinio asmens vard</w:t>
            </w:r>
            <w:r>
              <w:rPr>
                <w:rFonts w:ascii="Jost" w:eastAsia="Calibri" w:hAnsi="Jost"/>
                <w:sz w:val="22"/>
                <w:szCs w:val="22"/>
              </w:rPr>
              <w:t>as</w:t>
            </w:r>
            <w:r w:rsidRPr="008E4832">
              <w:rPr>
                <w:rFonts w:ascii="Jost" w:eastAsia="Calibri" w:hAnsi="Jost"/>
                <w:sz w:val="22"/>
                <w:szCs w:val="22"/>
              </w:rPr>
              <w:t>, pavard</w:t>
            </w:r>
            <w:r>
              <w:rPr>
                <w:rFonts w:ascii="Jost" w:eastAsia="Calibri" w:hAnsi="Jost"/>
                <w:sz w:val="22"/>
                <w:szCs w:val="22"/>
              </w:rPr>
              <w:t>4</w:t>
            </w:r>
            <w:r w:rsidRPr="008E4832">
              <w:rPr>
                <w:rFonts w:ascii="Jost" w:eastAsia="Calibri" w:hAnsi="Jost"/>
                <w:sz w:val="22"/>
                <w:szCs w:val="22"/>
              </w:rPr>
              <w:t>, telefono Nr., el. pašt</w:t>
            </w:r>
            <w:r>
              <w:rPr>
                <w:rFonts w:ascii="Jost" w:eastAsia="Calibri" w:hAnsi="Jost"/>
                <w:sz w:val="22"/>
                <w:szCs w:val="22"/>
              </w:rPr>
              <w:t>as</w:t>
            </w:r>
            <w:r w:rsidRPr="008E4832">
              <w:rPr>
                <w:rFonts w:ascii="Jost" w:eastAsia="Calibri" w:hAnsi="Jost"/>
                <w:sz w:val="22"/>
                <w:szCs w:val="22"/>
              </w:rPr>
              <w:t>.</w:t>
            </w:r>
            <w:bookmarkEnd w:id="0"/>
          </w:p>
          <w:p w14:paraId="299A1B97" w14:textId="77777777" w:rsidR="00336AC0" w:rsidRPr="008E4832" w:rsidRDefault="00336AC0" w:rsidP="00336AC0">
            <w:pPr>
              <w:tabs>
                <w:tab w:val="left" w:pos="414"/>
              </w:tabs>
              <w:jc w:val="both"/>
              <w:rPr>
                <w:rFonts w:ascii="Jost" w:eastAsia="Calibri" w:hAnsi="Jost"/>
                <w:sz w:val="22"/>
                <w:szCs w:val="22"/>
              </w:rPr>
            </w:pPr>
          </w:p>
          <w:p w14:paraId="18213EAF" w14:textId="77777777" w:rsidR="00336AC0" w:rsidRPr="008E4832" w:rsidRDefault="00336AC0" w:rsidP="00336AC0">
            <w:pPr>
              <w:tabs>
                <w:tab w:val="left" w:pos="414"/>
              </w:tabs>
              <w:jc w:val="both"/>
              <w:rPr>
                <w:rFonts w:ascii="Jost" w:eastAsia="Calibri" w:hAnsi="Jost"/>
                <w:sz w:val="22"/>
                <w:szCs w:val="22"/>
              </w:rPr>
            </w:pPr>
            <w:r w:rsidRPr="008E4832">
              <w:rPr>
                <w:rFonts w:ascii="Jost" w:eastAsia="Calibri" w:hAnsi="Jost"/>
                <w:sz w:val="22"/>
                <w:szCs w:val="22"/>
              </w:rPr>
              <w:t xml:space="preserve">2) </w:t>
            </w:r>
            <w:r w:rsidRPr="008E4832">
              <w:rPr>
                <w:rFonts w:ascii="Jost" w:hAnsi="Jost"/>
                <w:sz w:val="22"/>
                <w:szCs w:val="22"/>
              </w:rPr>
              <w:t xml:space="preserve"> </w:t>
            </w:r>
            <w:r w:rsidRPr="008E4832">
              <w:rPr>
                <w:rFonts w:ascii="Jost" w:eastAsia="Calibri" w:hAnsi="Jost"/>
                <w:sz w:val="22"/>
                <w:szCs w:val="22"/>
                <w:lang w:eastAsia="lt-LT"/>
              </w:rPr>
              <w:t xml:space="preserve"> </w:t>
            </w:r>
            <w:r w:rsidRPr="008E4832">
              <w:rPr>
                <w:rFonts w:ascii="Jost" w:hAnsi="Jost"/>
                <w:sz w:val="22"/>
                <w:szCs w:val="22"/>
              </w:rPr>
              <w:t>Užsakovo (-ų) pažymą (-</w:t>
            </w:r>
            <w:proofErr w:type="spellStart"/>
            <w:r w:rsidRPr="008E4832">
              <w:rPr>
                <w:rFonts w:ascii="Jost" w:hAnsi="Jost"/>
                <w:sz w:val="22"/>
                <w:szCs w:val="22"/>
              </w:rPr>
              <w:t>as</w:t>
            </w:r>
            <w:proofErr w:type="spellEnd"/>
            <w:r w:rsidRPr="008E4832">
              <w:rPr>
                <w:rFonts w:ascii="Jost" w:hAnsi="Jost"/>
                <w:sz w:val="22"/>
                <w:szCs w:val="22"/>
              </w:rPr>
              <w:t xml:space="preserve">) apie tinkamai suteiktas paslaugas. Pateikiamose pažymose turi būti </w:t>
            </w:r>
            <w:r w:rsidRPr="008E4832">
              <w:rPr>
                <w:rFonts w:ascii="Jost" w:eastAsia="Calibri" w:hAnsi="Jost"/>
                <w:sz w:val="22"/>
                <w:szCs w:val="22"/>
              </w:rPr>
              <w:t xml:space="preserve">nurodytos suteiktos paslaugos, paslaugų bendros sumos, </w:t>
            </w:r>
            <w:r w:rsidRPr="008E4832">
              <w:rPr>
                <w:rFonts w:ascii="Jost" w:hAnsi="Jost"/>
                <w:sz w:val="22"/>
                <w:szCs w:val="22"/>
              </w:rPr>
              <w:t>sutarties įvykdymo data (jei teikiama informacija apie įvykdytą sutartį), paslaugų teikimo laikotarpis (pradžia–</w:t>
            </w:r>
            <w:r w:rsidRPr="008E4832">
              <w:rPr>
                <w:rFonts w:ascii="Jost" w:hAnsi="Jost"/>
                <w:sz w:val="22"/>
                <w:szCs w:val="22"/>
              </w:rPr>
              <w:lastRenderedPageBreak/>
              <w:t xml:space="preserve">pabaiga), paslaugų </w:t>
            </w:r>
            <w:r w:rsidRPr="008E4832">
              <w:rPr>
                <w:rFonts w:ascii="Jost" w:eastAsia="Calibri" w:hAnsi="Jost"/>
                <w:sz w:val="22"/>
                <w:szCs w:val="22"/>
              </w:rPr>
              <w:t>gavėjai (tiek viešieji, tiek privatieji), ar paslaugos buvo atliktos tinkamai.</w:t>
            </w:r>
          </w:p>
          <w:p w14:paraId="4E6E7659" w14:textId="77777777" w:rsidR="00336AC0" w:rsidRPr="008E4832" w:rsidRDefault="00336AC0" w:rsidP="00336AC0">
            <w:pPr>
              <w:tabs>
                <w:tab w:val="left" w:pos="414"/>
              </w:tabs>
              <w:jc w:val="both"/>
              <w:rPr>
                <w:rFonts w:ascii="Jost" w:hAnsi="Jost"/>
                <w:sz w:val="22"/>
                <w:szCs w:val="22"/>
              </w:rPr>
            </w:pPr>
            <w:r w:rsidRPr="008E4832">
              <w:rPr>
                <w:rFonts w:ascii="Jost" w:hAnsi="Jost"/>
                <w:sz w:val="22"/>
                <w:szCs w:val="22"/>
              </w:rPr>
              <w:t xml:space="preserve">Tuo atveju, jeigu pateikiama informacija apie </w:t>
            </w:r>
            <w:r w:rsidRPr="008E4832">
              <w:rPr>
                <w:rFonts w:ascii="Jost" w:hAnsi="Jost"/>
                <w:b/>
                <w:bCs/>
                <w:i/>
                <w:iCs/>
                <w:sz w:val="22"/>
                <w:szCs w:val="22"/>
              </w:rPr>
              <w:t>vykdomą</w:t>
            </w:r>
            <w:r w:rsidRPr="008E4832">
              <w:rPr>
                <w:rFonts w:ascii="Jost" w:hAnsi="Jost"/>
                <w:sz w:val="22"/>
                <w:szCs w:val="22"/>
              </w:rPr>
              <w:t xml:space="preserve"> sutartį, turi būti aiškiai nurodyta, kokios veiklos buvo atliktos, kad per nurodytą laikotarpį pagal atliktas veiklas tiekėjas turėtų pirkimo sąlygose reikalaujamą patirtį.</w:t>
            </w:r>
          </w:p>
          <w:p w14:paraId="7EBF05B3" w14:textId="77777777" w:rsidR="00336AC0" w:rsidRPr="008E4832" w:rsidRDefault="00336AC0" w:rsidP="00336AC0">
            <w:pPr>
              <w:tabs>
                <w:tab w:val="left" w:pos="414"/>
              </w:tabs>
              <w:jc w:val="both"/>
              <w:rPr>
                <w:rFonts w:ascii="Jost" w:hAnsi="Jost"/>
                <w:sz w:val="22"/>
                <w:szCs w:val="22"/>
              </w:rPr>
            </w:pPr>
            <w:r w:rsidRPr="008E4832">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014AAE46" w14:textId="77777777" w:rsidR="00336AC0" w:rsidRPr="008E4832" w:rsidRDefault="00336AC0" w:rsidP="00336AC0">
            <w:pPr>
              <w:tabs>
                <w:tab w:val="left" w:pos="414"/>
              </w:tabs>
              <w:jc w:val="both"/>
              <w:rPr>
                <w:rFonts w:ascii="Jost" w:eastAsia="Calibri" w:hAnsi="Jost"/>
                <w:iCs/>
                <w:sz w:val="22"/>
                <w:szCs w:val="22"/>
              </w:rPr>
            </w:pPr>
            <w:r w:rsidRPr="008E4832">
              <w:rPr>
                <w:rFonts w:ascii="Jost" w:eastAsia="Calibri" w:hAnsi="Jost"/>
                <w:iCs/>
                <w:sz w:val="22"/>
                <w:szCs w:val="22"/>
              </w:rPr>
              <w:t>Jeigu užsakovai nevykdo veiklos ar dėl kitų pagrįstų priežasčių negali išduoti tokios pažymos, tiekėjas pateikia savo deklaraciją.</w:t>
            </w:r>
          </w:p>
          <w:p w14:paraId="290C6BDA" w14:textId="77777777" w:rsidR="00336AC0" w:rsidRPr="008E4832" w:rsidRDefault="00336AC0" w:rsidP="00336AC0">
            <w:pPr>
              <w:tabs>
                <w:tab w:val="left" w:pos="414"/>
              </w:tabs>
              <w:jc w:val="both"/>
              <w:rPr>
                <w:rFonts w:ascii="Jost" w:hAnsi="Jost"/>
                <w:i/>
                <w:iCs/>
                <w:sz w:val="22"/>
                <w:szCs w:val="22"/>
              </w:rPr>
            </w:pPr>
            <w:r w:rsidRPr="008E4832">
              <w:rPr>
                <w:rFonts w:ascii="Jost" w:hAnsi="Jost"/>
                <w:i/>
                <w:iCs/>
                <w:sz w:val="22"/>
                <w:szCs w:val="22"/>
              </w:rPr>
              <w:t>Pateikiamos skaitmeninės dokumentų kopijos.</w:t>
            </w:r>
          </w:p>
          <w:p w14:paraId="5C925B6B" w14:textId="77777777" w:rsidR="00336AC0" w:rsidRPr="008E4832" w:rsidRDefault="00336AC0" w:rsidP="00336AC0">
            <w:pPr>
              <w:tabs>
                <w:tab w:val="left" w:pos="414"/>
              </w:tabs>
              <w:jc w:val="both"/>
              <w:rPr>
                <w:rFonts w:ascii="Jost" w:hAnsi="Jost"/>
                <w:sz w:val="22"/>
                <w:szCs w:val="22"/>
              </w:rPr>
            </w:pPr>
          </w:p>
          <w:p w14:paraId="75C9F950" w14:textId="77777777" w:rsidR="00336AC0" w:rsidRPr="008E4832" w:rsidRDefault="00336AC0" w:rsidP="00336AC0">
            <w:pPr>
              <w:tabs>
                <w:tab w:val="left" w:pos="414"/>
              </w:tabs>
              <w:jc w:val="both"/>
              <w:rPr>
                <w:rFonts w:ascii="Jost" w:hAnsi="Jost"/>
                <w:sz w:val="22"/>
                <w:szCs w:val="22"/>
              </w:rPr>
            </w:pPr>
          </w:p>
          <w:p w14:paraId="0518608B" w14:textId="606E67B3" w:rsidR="00336AC0" w:rsidRPr="00CC3CFD" w:rsidRDefault="00336AC0" w:rsidP="00336AC0">
            <w:pPr>
              <w:pStyle w:val="Sraopastraipa"/>
              <w:tabs>
                <w:tab w:val="left" w:pos="414"/>
              </w:tabs>
              <w:ind w:left="0"/>
              <w:jc w:val="both"/>
              <w:rPr>
                <w:rFonts w:ascii="Jost" w:hAnsi="Jost"/>
                <w:sz w:val="22"/>
                <w:szCs w:val="22"/>
              </w:rPr>
            </w:pPr>
            <w:r w:rsidRPr="008E4832">
              <w:rPr>
                <w:rFonts w:ascii="Jost" w:hAnsi="Jost"/>
                <w:b/>
                <w:bCs/>
                <w:i/>
                <w:iCs/>
                <w:sz w:val="22"/>
                <w:szCs w:val="22"/>
              </w:rPr>
              <w:t>Pastaba.</w:t>
            </w:r>
            <w:r w:rsidRPr="008E4832">
              <w:rPr>
                <w:rFonts w:ascii="Jost" w:hAnsi="Jost"/>
                <w:i/>
                <w:iCs/>
                <w:sz w:val="22"/>
                <w:szCs w:val="22"/>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4916" w:type="dxa"/>
          </w:tcPr>
          <w:p w14:paraId="6430AC97" w14:textId="77777777" w:rsidR="00336AC0" w:rsidRPr="00935D62" w:rsidRDefault="00336AC0" w:rsidP="00336AC0">
            <w:pPr>
              <w:pStyle w:val="BodyA"/>
              <w:spacing w:line="240" w:lineRule="auto"/>
              <w:jc w:val="both"/>
              <w:rPr>
                <w:rFonts w:ascii="Times New Roman" w:eastAsia="Times New Roman" w:hAnsi="Times New Roman" w:cs="Times New Roman"/>
                <w:color w:val="auto"/>
                <w:sz w:val="24"/>
                <w:szCs w:val="24"/>
                <w:lang w:val="lt-LT"/>
              </w:rPr>
            </w:pPr>
            <w:r w:rsidRPr="00935D62">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3A59FA97" w14:textId="77777777" w:rsidR="00336AC0" w:rsidRPr="00935D62" w:rsidRDefault="00336AC0" w:rsidP="00336AC0">
            <w:pPr>
              <w:jc w:val="both"/>
            </w:pPr>
          </w:p>
          <w:p w14:paraId="28EF559D" w14:textId="77777777" w:rsidR="00336AC0" w:rsidRPr="00935D62" w:rsidRDefault="00336AC0" w:rsidP="00336AC0">
            <w:pPr>
              <w:jc w:val="both"/>
              <w:rPr>
                <w:rFonts w:eastAsiaTheme="minorEastAsia"/>
              </w:rPr>
            </w:pPr>
            <w:r w:rsidRPr="00935D62">
              <w:t>Tiekėjas gali remtis kitų ūkio subjektų pajėgumais tik tuo atveju, jeigu tie subjektai patys vykdys tą pirkimo sutarties dalį, kuriai reikia jų turimų pajėgumų.</w:t>
            </w:r>
          </w:p>
          <w:p w14:paraId="00B42AF3" w14:textId="77777777" w:rsidR="00336AC0" w:rsidRPr="00935D62" w:rsidRDefault="00336AC0" w:rsidP="00336AC0">
            <w:pPr>
              <w:jc w:val="both"/>
            </w:pPr>
          </w:p>
          <w:p w14:paraId="5D73E871" w14:textId="22FC4A4C" w:rsidR="00336AC0" w:rsidRPr="00CC3CFD" w:rsidRDefault="00336AC0" w:rsidP="00336AC0">
            <w:pPr>
              <w:tabs>
                <w:tab w:val="left" w:pos="414"/>
              </w:tabs>
              <w:jc w:val="both"/>
              <w:rPr>
                <w:rFonts w:ascii="Jost" w:eastAsia="Calibri" w:hAnsi="Jost"/>
                <w:sz w:val="22"/>
                <w:szCs w:val="22"/>
              </w:rPr>
            </w:pPr>
            <w:r w:rsidRPr="00935D62">
              <w:rPr>
                <w:iCs/>
              </w:rPr>
              <w:t xml:space="preserve">Tiekėjui nedraudžiama remtis sutartimi, kurią tiekėjas vykdė ne vienas, bet kartu su kitais ūkio subjektais. Tačiau tokiu atveju turi būti vertinami būtent konkretaus tiekėjo, dalyvaujančio viešajame pirkime, </w:t>
            </w:r>
            <w:r>
              <w:rPr>
                <w:iCs/>
              </w:rPr>
              <w:t>suteiktos</w:t>
            </w:r>
            <w:r w:rsidRPr="00935D62">
              <w:rPr>
                <w:iCs/>
              </w:rPr>
              <w:t xml:space="preserve"> paslaugos, jų apimtis, vertė, o ne visas vykdytos sutarties objektas.</w:t>
            </w:r>
          </w:p>
        </w:tc>
      </w:tr>
      <w:tr w:rsidR="00336AC0" w:rsidRPr="00CC3CFD" w14:paraId="50B85409" w14:textId="77777777" w:rsidTr="006F0600">
        <w:tc>
          <w:tcPr>
            <w:tcW w:w="0" w:type="auto"/>
            <w:vMerge w:val="restart"/>
          </w:tcPr>
          <w:p w14:paraId="1FD3096F" w14:textId="02FD2449" w:rsidR="00336AC0" w:rsidRPr="00CC3CFD" w:rsidRDefault="00336AC0" w:rsidP="00336AC0">
            <w:pPr>
              <w:pStyle w:val="Sraopastraipa"/>
              <w:ind w:left="0"/>
              <w:jc w:val="center"/>
              <w:rPr>
                <w:rFonts w:ascii="Jost" w:eastAsia="Calibri" w:hAnsi="Jost"/>
                <w:sz w:val="22"/>
                <w:szCs w:val="22"/>
              </w:rPr>
            </w:pPr>
            <w:r w:rsidRPr="00CC3CFD">
              <w:rPr>
                <w:rFonts w:ascii="Jost" w:eastAsia="Calibri" w:hAnsi="Jost"/>
                <w:sz w:val="22"/>
                <w:szCs w:val="22"/>
              </w:rPr>
              <w:t>2.</w:t>
            </w:r>
          </w:p>
        </w:tc>
        <w:tc>
          <w:tcPr>
            <w:tcW w:w="14406" w:type="dxa"/>
            <w:gridSpan w:val="3"/>
            <w:shd w:val="clear" w:color="auto" w:fill="auto"/>
          </w:tcPr>
          <w:p w14:paraId="2457A096" w14:textId="4D5A4F90" w:rsidR="00336AC0" w:rsidRPr="00CC3CFD" w:rsidRDefault="00336AC0" w:rsidP="00336A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CC3CFD">
              <w:rPr>
                <w:rFonts w:ascii="Jost" w:eastAsia="Times New Roman" w:hAnsi="Jost" w:cs="Times New Roman"/>
                <w:b/>
                <w:bCs/>
                <w:i/>
                <w:iCs/>
                <w:color w:val="auto"/>
                <w:sz w:val="22"/>
                <w:szCs w:val="22"/>
                <w:lang w:val="lt-LT"/>
              </w:rPr>
              <w:t xml:space="preserve">Personalo išsilavinimas ir profesinė kvalifikacija </w:t>
            </w:r>
          </w:p>
        </w:tc>
      </w:tr>
      <w:tr w:rsidR="00336AC0" w:rsidRPr="00CC3CFD" w14:paraId="55B15D6E" w14:textId="42A92100" w:rsidTr="006F0600">
        <w:tc>
          <w:tcPr>
            <w:tcW w:w="0" w:type="auto"/>
            <w:vMerge/>
          </w:tcPr>
          <w:p w14:paraId="11E030F0" w14:textId="1CCD1722" w:rsidR="00336AC0" w:rsidRPr="00CC3CFD" w:rsidRDefault="00336AC0" w:rsidP="00336AC0">
            <w:pPr>
              <w:pStyle w:val="Sraopastraipa"/>
              <w:ind w:left="0"/>
              <w:jc w:val="center"/>
              <w:rPr>
                <w:rFonts w:ascii="Jost" w:eastAsia="Calibri" w:hAnsi="Jost"/>
                <w:sz w:val="22"/>
                <w:szCs w:val="22"/>
              </w:rPr>
            </w:pPr>
          </w:p>
        </w:tc>
        <w:tc>
          <w:tcPr>
            <w:tcW w:w="0" w:type="auto"/>
            <w:shd w:val="clear" w:color="auto" w:fill="auto"/>
          </w:tcPr>
          <w:p w14:paraId="62ED6CBE" w14:textId="52EC2E30" w:rsidR="00336AC0" w:rsidRPr="00B700AC" w:rsidRDefault="00336AC0" w:rsidP="00336AC0">
            <w:pPr>
              <w:jc w:val="both"/>
              <w:rPr>
                <w:rFonts w:ascii="Jost" w:eastAsia="Calibri" w:hAnsi="Jost"/>
                <w:sz w:val="22"/>
                <w:szCs w:val="22"/>
              </w:rPr>
            </w:pPr>
            <w:r w:rsidRPr="00B700AC">
              <w:rPr>
                <w:rFonts w:ascii="Jost" w:eastAsia="Calibri" w:hAnsi="Jost"/>
                <w:sz w:val="22"/>
                <w:szCs w:val="22"/>
              </w:rPr>
              <w:t xml:space="preserve">Tiekėjas turi pasiūlyti kvalifikuotus specialistus, kurie turi atitikti </w:t>
            </w:r>
            <w:r>
              <w:rPr>
                <w:rFonts w:ascii="Jost" w:eastAsia="Calibri" w:hAnsi="Jost"/>
                <w:sz w:val="22"/>
                <w:szCs w:val="22"/>
              </w:rPr>
              <w:t>2</w:t>
            </w:r>
            <w:r w:rsidRPr="00B700AC">
              <w:rPr>
                <w:rFonts w:ascii="Jost" w:eastAsia="Calibri" w:hAnsi="Jost"/>
                <w:sz w:val="22"/>
                <w:szCs w:val="22"/>
              </w:rPr>
              <w:t>.1–</w:t>
            </w:r>
            <w:r>
              <w:rPr>
                <w:rFonts w:ascii="Jost" w:eastAsia="Calibri" w:hAnsi="Jost"/>
                <w:sz w:val="22"/>
                <w:szCs w:val="22"/>
              </w:rPr>
              <w:t>2.2</w:t>
            </w:r>
            <w:r w:rsidRPr="00B700AC">
              <w:rPr>
                <w:rFonts w:ascii="Jost" w:eastAsia="Calibri" w:hAnsi="Jost"/>
                <w:sz w:val="22"/>
                <w:szCs w:val="22"/>
              </w:rPr>
              <w:t xml:space="preserve"> papunkčiuose nurodytus kvalifikacijos reikalavimus.</w:t>
            </w:r>
          </w:p>
          <w:p w14:paraId="4971A99D" w14:textId="77777777" w:rsidR="00336AC0" w:rsidRPr="00B700AC" w:rsidRDefault="00336AC0" w:rsidP="00336AC0">
            <w:pPr>
              <w:jc w:val="both"/>
              <w:rPr>
                <w:rFonts w:ascii="Jost" w:eastAsia="Calibri" w:hAnsi="Jost"/>
                <w:sz w:val="22"/>
                <w:szCs w:val="22"/>
              </w:rPr>
            </w:pPr>
            <w:r w:rsidRPr="00B700AC">
              <w:rPr>
                <w:rFonts w:ascii="Jost" w:eastAsia="Calibri" w:hAnsi="Jost"/>
                <w:sz w:val="22"/>
                <w:szCs w:val="22"/>
              </w:rPr>
              <w:t xml:space="preserve">Vienas specialistas gali būti nurodomas į kelias pozicijas, jeigu jis turi reikiamą kvalifikaciją, atitinkančią kelias pozicijas. </w:t>
            </w:r>
          </w:p>
          <w:p w14:paraId="2884B7CA" w14:textId="77777777" w:rsidR="00336AC0" w:rsidRPr="00B700AC" w:rsidRDefault="00336AC0" w:rsidP="00336AC0">
            <w:pPr>
              <w:jc w:val="both"/>
              <w:rPr>
                <w:rFonts w:ascii="Jost" w:eastAsia="Calibri" w:hAnsi="Jost"/>
                <w:sz w:val="22"/>
                <w:szCs w:val="22"/>
              </w:rPr>
            </w:pPr>
            <w:r w:rsidRPr="00B700AC">
              <w:rPr>
                <w:rFonts w:ascii="Jost" w:eastAsia="Calibri" w:hAnsi="Jost"/>
                <w:sz w:val="22"/>
                <w:szCs w:val="22"/>
              </w:rPr>
              <w:lastRenderedPageBreak/>
              <w:t>Kiekvienai specialisto pozicijai turi būti pasiūlytas visus tai pozicijai keliamus reikalavimus atitinkantis specialistas, t. y. tiekėjas negali siūlyti kelių asmenų, kurie kartu atitinka specialisto reikalavimus.</w:t>
            </w:r>
          </w:p>
          <w:p w14:paraId="068B8C5D" w14:textId="77777777" w:rsidR="00336AC0" w:rsidRPr="00B700AC" w:rsidRDefault="00336AC0" w:rsidP="00336AC0">
            <w:pPr>
              <w:jc w:val="both"/>
              <w:rPr>
                <w:rFonts w:ascii="Jost" w:eastAsia="Calibri" w:hAnsi="Jost"/>
                <w:sz w:val="22"/>
                <w:szCs w:val="22"/>
              </w:rPr>
            </w:pPr>
            <w:r w:rsidRPr="00B700AC">
              <w:rPr>
                <w:rFonts w:ascii="Jost" w:eastAsia="Calibri" w:hAnsi="Jost"/>
                <w:sz w:val="22"/>
                <w:szCs w:val="22"/>
              </w:rPr>
              <w:t xml:space="preserve">Visi specialistai turi gebėti gerai rašyti, kalbėti ir suprasti lietuvių kalbą (jei lietuvių kalba nėra gimtoji, ne žemesniu kaip C1 lygis pagal </w:t>
            </w:r>
            <w:proofErr w:type="spellStart"/>
            <w:r w:rsidRPr="00B700AC">
              <w:rPr>
                <w:rFonts w:ascii="Jost" w:eastAsia="Calibri" w:hAnsi="Jost"/>
                <w:sz w:val="22"/>
                <w:szCs w:val="22"/>
              </w:rPr>
              <w:t>Europass</w:t>
            </w:r>
            <w:proofErr w:type="spellEnd"/>
            <w:r w:rsidRPr="00B700AC">
              <w:rPr>
                <w:rFonts w:ascii="Jost" w:eastAsia="Calibri" w:hAnsi="Jost"/>
                <w:sz w:val="22"/>
                <w:szCs w:val="22"/>
              </w:rPr>
              <w:t xml:space="preserve"> kalbų pasą). Jei specialistas nemoka lietuvių kalbos, reikalavimas gali būti tenkinamas numatant vertimo žodžiu ir raštu paslaugas; išlaidas vertimo paslaugoms prisiima tiekėjas.</w:t>
            </w:r>
          </w:p>
          <w:p w14:paraId="3294864E" w14:textId="77777777" w:rsidR="00336AC0" w:rsidRPr="00B700AC" w:rsidRDefault="00336AC0" w:rsidP="00336AC0">
            <w:pPr>
              <w:jc w:val="both"/>
              <w:rPr>
                <w:rFonts w:ascii="Jost" w:eastAsia="Calibri" w:hAnsi="Jost"/>
                <w:sz w:val="22"/>
                <w:szCs w:val="22"/>
              </w:rPr>
            </w:pPr>
          </w:p>
          <w:p w14:paraId="42BCE49A" w14:textId="5936640D" w:rsidR="00336AC0" w:rsidRPr="00CC3CFD" w:rsidRDefault="00336AC0" w:rsidP="00336AC0">
            <w:pPr>
              <w:jc w:val="both"/>
              <w:outlineLvl w:val="2"/>
              <w:rPr>
                <w:rFonts w:ascii="Jost" w:eastAsia="Calibri" w:hAnsi="Jost"/>
                <w:sz w:val="22"/>
                <w:szCs w:val="22"/>
                <w:lang w:eastAsia="lt-LT"/>
              </w:rPr>
            </w:pPr>
          </w:p>
          <w:p w14:paraId="4F669C8D" w14:textId="77777777" w:rsidR="00336AC0" w:rsidRPr="00CC3CFD" w:rsidRDefault="00336AC0" w:rsidP="00336AC0">
            <w:pPr>
              <w:jc w:val="both"/>
              <w:outlineLvl w:val="2"/>
              <w:rPr>
                <w:rFonts w:ascii="Jost" w:eastAsia="Calibri" w:hAnsi="Jost"/>
                <w:b/>
                <w:bCs/>
                <w:i/>
                <w:iCs/>
                <w:sz w:val="22"/>
                <w:szCs w:val="22"/>
                <w:lang w:eastAsia="lt-LT"/>
              </w:rPr>
            </w:pPr>
            <w:r w:rsidRPr="00CC3CFD">
              <w:rPr>
                <w:rFonts w:ascii="Jost" w:eastAsia="Calibri" w:hAnsi="Jost"/>
                <w:b/>
                <w:bCs/>
                <w:i/>
                <w:iCs/>
                <w:sz w:val="22"/>
                <w:szCs w:val="22"/>
                <w:lang w:eastAsia="lt-LT"/>
              </w:rPr>
              <w:t>Pastabos:</w:t>
            </w:r>
          </w:p>
          <w:p w14:paraId="2876172D" w14:textId="3E4A69F5" w:rsidR="00336AC0" w:rsidRPr="006F0600" w:rsidRDefault="00336AC0" w:rsidP="006F0600">
            <w:pPr>
              <w:jc w:val="both"/>
              <w:rPr>
                <w:rFonts w:ascii="Jost" w:hAnsi="Jost"/>
                <w:i/>
                <w:iCs/>
                <w:sz w:val="22"/>
                <w:szCs w:val="22"/>
              </w:rPr>
            </w:pPr>
            <w:r w:rsidRPr="00CC3CFD">
              <w:rPr>
                <w:rFonts w:ascii="Jost" w:hAnsi="Jost"/>
                <w:i/>
                <w:iCs/>
                <w:sz w:val="22"/>
                <w:szCs w:val="22"/>
              </w:rPr>
              <w:t xml:space="preserve">1. Vertinant specialistų patirtį sutartyje numatytos veiklos, kurias atliko specialistai turi būti įgyvendintos per reikalaujamą </w:t>
            </w:r>
            <w:r>
              <w:rPr>
                <w:rFonts w:ascii="Jost" w:hAnsi="Jost"/>
                <w:i/>
                <w:iCs/>
                <w:sz w:val="22"/>
                <w:szCs w:val="22"/>
              </w:rPr>
              <w:t>3</w:t>
            </w:r>
            <w:r w:rsidRPr="00CC3CFD">
              <w:rPr>
                <w:rFonts w:ascii="Jost" w:hAnsi="Jost"/>
                <w:i/>
                <w:iCs/>
                <w:sz w:val="22"/>
                <w:szCs w:val="22"/>
              </w:rPr>
              <w:t xml:space="preserve"> metų laikotarpį, skaičiuojant nuo paskutinės pasiūlymo pateikimo termino dienos, </w:t>
            </w:r>
            <w:r w:rsidRPr="00CC3CFD">
              <w:rPr>
                <w:rFonts w:ascii="Jost" w:hAnsi="Jost"/>
                <w:i/>
                <w:iCs/>
                <w:color w:val="000000" w:themeColor="text1"/>
                <w:spacing w:val="-8"/>
                <w:sz w:val="22"/>
                <w:szCs w:val="22"/>
              </w:rPr>
              <w:t xml:space="preserve"> skaičiuojant atgal pilnais metais. Pavyzdžiui, jeigu pasiūlymų pateikimo termino paskutinė diena yra 2025 m. balandžio 1 d., tuomet „per pastaruosius </w:t>
            </w:r>
            <w:r>
              <w:rPr>
                <w:rFonts w:ascii="Jost" w:hAnsi="Jost"/>
                <w:i/>
                <w:iCs/>
                <w:color w:val="000000" w:themeColor="text1"/>
                <w:spacing w:val="-8"/>
                <w:sz w:val="22"/>
                <w:szCs w:val="22"/>
              </w:rPr>
              <w:t>3</w:t>
            </w:r>
            <w:r w:rsidRPr="00CC3CFD">
              <w:rPr>
                <w:rFonts w:ascii="Jost" w:hAnsi="Jost"/>
                <w:i/>
                <w:iCs/>
                <w:color w:val="000000" w:themeColor="text1"/>
                <w:spacing w:val="-8"/>
                <w:sz w:val="22"/>
                <w:szCs w:val="22"/>
              </w:rPr>
              <w:t xml:space="preserve"> (penkerius) metus“ reiškia laikotarpį nuo 202</w:t>
            </w:r>
            <w:r>
              <w:rPr>
                <w:rFonts w:ascii="Jost" w:hAnsi="Jost"/>
                <w:i/>
                <w:iCs/>
                <w:color w:val="000000" w:themeColor="text1"/>
                <w:spacing w:val="-8"/>
                <w:sz w:val="22"/>
                <w:szCs w:val="22"/>
              </w:rPr>
              <w:t>3</w:t>
            </w:r>
            <w:r w:rsidRPr="00CC3CFD">
              <w:rPr>
                <w:rFonts w:ascii="Jost" w:hAnsi="Jost"/>
                <w:i/>
                <w:iCs/>
                <w:color w:val="000000" w:themeColor="text1"/>
                <w:spacing w:val="-8"/>
                <w:sz w:val="22"/>
                <w:szCs w:val="22"/>
              </w:rPr>
              <w:t xml:space="preserve"> m. kovo 31 d. iki 2025 m. kovo 31 d. imtinai.</w:t>
            </w:r>
          </w:p>
          <w:p w14:paraId="5563EE64" w14:textId="069F8FB9" w:rsidR="00336AC0" w:rsidRPr="00CC3CFD" w:rsidRDefault="00336AC0" w:rsidP="00336AC0">
            <w:pPr>
              <w:tabs>
                <w:tab w:val="left" w:pos="456"/>
              </w:tabs>
              <w:jc w:val="both"/>
              <w:rPr>
                <w:rFonts w:ascii="Jost" w:hAnsi="Jost"/>
                <w:i/>
                <w:iCs/>
                <w:sz w:val="22"/>
                <w:szCs w:val="22"/>
              </w:rPr>
            </w:pPr>
          </w:p>
          <w:p w14:paraId="13F60C22" w14:textId="5F7C979A" w:rsidR="00336AC0" w:rsidRPr="00CC3CFD" w:rsidRDefault="00336AC0" w:rsidP="00336AC0">
            <w:pPr>
              <w:jc w:val="both"/>
              <w:outlineLvl w:val="2"/>
              <w:rPr>
                <w:rFonts w:ascii="Jost" w:eastAsia="Calibri" w:hAnsi="Jost"/>
                <w:b/>
                <w:bCs/>
                <w:i/>
                <w:iCs/>
                <w:sz w:val="22"/>
                <w:szCs w:val="22"/>
                <w:lang w:eastAsia="lt-LT"/>
              </w:rPr>
            </w:pPr>
          </w:p>
        </w:tc>
        <w:tc>
          <w:tcPr>
            <w:tcW w:w="0" w:type="auto"/>
          </w:tcPr>
          <w:p w14:paraId="66D8E37D" w14:textId="77777777" w:rsidR="00336AC0" w:rsidRPr="00CC3CFD" w:rsidRDefault="00336AC0" w:rsidP="00336AC0">
            <w:pPr>
              <w:jc w:val="both"/>
              <w:rPr>
                <w:rFonts w:ascii="Jost" w:hAnsi="Jost"/>
                <w:sz w:val="22"/>
                <w:szCs w:val="22"/>
              </w:rPr>
            </w:pPr>
            <w:r w:rsidRPr="00CC3CFD">
              <w:rPr>
                <w:rFonts w:ascii="Jost" w:hAnsi="Jost"/>
                <w:sz w:val="22"/>
                <w:szCs w:val="22"/>
              </w:rPr>
              <w:lastRenderedPageBreak/>
              <w:t>Tiekėjas, kuris pagal vertinimo rezultatus galės būti pripažintas laimėjusiu, Perkančiajai organizacijai paprašius, turės pateikti:</w:t>
            </w:r>
          </w:p>
          <w:p w14:paraId="14BE82F9" w14:textId="77777777" w:rsidR="00336AC0" w:rsidRDefault="00336AC0" w:rsidP="00336AC0">
            <w:pPr>
              <w:pStyle w:val="Sraopastraipa"/>
              <w:widowControl w:val="0"/>
              <w:tabs>
                <w:tab w:val="left" w:pos="172"/>
                <w:tab w:val="left" w:pos="372"/>
                <w:tab w:val="left" w:pos="737"/>
              </w:tabs>
              <w:snapToGrid w:val="0"/>
              <w:ind w:left="0"/>
              <w:jc w:val="both"/>
              <w:rPr>
                <w:rFonts w:ascii="Jost" w:eastAsia="Arial Unicode MS" w:hAnsi="Jost"/>
                <w:sz w:val="22"/>
                <w:szCs w:val="22"/>
                <w:lang w:eastAsia="ar-SA"/>
              </w:rPr>
            </w:pPr>
          </w:p>
          <w:p w14:paraId="749FFF55" w14:textId="0FC43212" w:rsidR="00336AC0" w:rsidRPr="00CC3CFD" w:rsidRDefault="00336AC0" w:rsidP="00336AC0">
            <w:pPr>
              <w:pStyle w:val="Sraopastraipa"/>
              <w:widowControl w:val="0"/>
              <w:tabs>
                <w:tab w:val="left" w:pos="172"/>
                <w:tab w:val="left" w:pos="372"/>
                <w:tab w:val="left" w:pos="737"/>
              </w:tabs>
              <w:snapToGrid w:val="0"/>
              <w:ind w:left="0"/>
              <w:jc w:val="both"/>
              <w:rPr>
                <w:rFonts w:ascii="Jost" w:eastAsia="Calibri" w:hAnsi="Jost"/>
                <w:iCs/>
                <w:sz w:val="22"/>
                <w:szCs w:val="22"/>
              </w:rPr>
            </w:pPr>
            <w:r w:rsidRPr="00CC3CFD">
              <w:rPr>
                <w:rFonts w:ascii="Jost" w:eastAsia="Arial Unicode MS" w:hAnsi="Jost"/>
                <w:sz w:val="22"/>
                <w:szCs w:val="22"/>
                <w:lang w:eastAsia="ar-SA"/>
              </w:rPr>
              <w:t xml:space="preserve">1) Tiekėjo siūlomų </w:t>
            </w:r>
            <w:r w:rsidRPr="00CC3CFD">
              <w:rPr>
                <w:rFonts w:ascii="Jost" w:hAnsi="Jost"/>
                <w:sz w:val="22"/>
                <w:szCs w:val="22"/>
              </w:rPr>
              <w:t xml:space="preserve"> </w:t>
            </w:r>
            <w:r w:rsidRPr="00CC3CFD">
              <w:rPr>
                <w:rFonts w:ascii="Jost" w:eastAsia="Arial Unicode MS" w:hAnsi="Jost"/>
                <w:sz w:val="22"/>
                <w:szCs w:val="22"/>
                <w:lang w:eastAsia="ar-SA"/>
              </w:rPr>
              <w:t xml:space="preserve">už sutarties vykdymą atsakingų  specialistų sąrašą pagal </w:t>
            </w:r>
            <w:r w:rsidRPr="00CC3CFD">
              <w:rPr>
                <w:rFonts w:ascii="Jost" w:eastAsia="Arial Unicode MS" w:hAnsi="Jost"/>
                <w:iCs/>
                <w:sz w:val="22"/>
                <w:szCs w:val="22"/>
                <w:lang w:eastAsia="ar-SA"/>
              </w:rPr>
              <w:t xml:space="preserve">Specialiųjų pirkimo sąlygų 9 priede </w:t>
            </w:r>
            <w:r w:rsidRPr="00CC3CFD">
              <w:rPr>
                <w:rFonts w:ascii="Jost" w:eastAsia="Arial Unicode MS" w:hAnsi="Jost"/>
                <w:b/>
                <w:bCs/>
                <w:i/>
                <w:sz w:val="22"/>
                <w:szCs w:val="22"/>
                <w:lang w:eastAsia="ar-SA"/>
              </w:rPr>
              <w:t xml:space="preserve">„Tiekėjo siūlomų </w:t>
            </w:r>
            <w:r w:rsidRPr="00CC3CFD">
              <w:rPr>
                <w:rFonts w:ascii="Jost" w:eastAsia="Arial Unicode MS" w:hAnsi="Jost"/>
                <w:b/>
                <w:bCs/>
                <w:i/>
                <w:sz w:val="22"/>
                <w:szCs w:val="22"/>
                <w:lang w:eastAsia="ar-SA"/>
              </w:rPr>
              <w:lastRenderedPageBreak/>
              <w:t>specialistų sąrašas“</w:t>
            </w:r>
            <w:r w:rsidRPr="00CC3CFD">
              <w:rPr>
                <w:rFonts w:ascii="Jost" w:eastAsia="Arial Unicode MS" w:hAnsi="Jost"/>
                <w:i/>
                <w:sz w:val="22"/>
                <w:szCs w:val="22"/>
                <w:lang w:eastAsia="ar-SA"/>
              </w:rPr>
              <w:t xml:space="preserve"> </w:t>
            </w:r>
            <w:r w:rsidRPr="00CC3CFD">
              <w:rPr>
                <w:rFonts w:ascii="Jost" w:eastAsia="Arial Unicode MS" w:hAnsi="Jost"/>
                <w:sz w:val="22"/>
                <w:szCs w:val="22"/>
                <w:lang w:eastAsia="ar-SA"/>
              </w:rPr>
              <w:t xml:space="preserve">pateiktą formą, kurioje </w:t>
            </w:r>
            <w:r w:rsidRPr="00CC3CFD">
              <w:rPr>
                <w:rFonts w:ascii="Jost" w:eastAsia="Calibri" w:hAnsi="Jost"/>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CC3CFD">
              <w:rPr>
                <w:rFonts w:ascii="Jost" w:eastAsia="Calibri" w:hAnsi="Jost"/>
                <w:sz w:val="22"/>
                <w:szCs w:val="22"/>
              </w:rPr>
              <w:t>pozicija, kuriai siūlomas specialistas, specialisto pasitelkimo pagrindas</w:t>
            </w:r>
            <w:r w:rsidRPr="00CC3CFD">
              <w:rPr>
                <w:rFonts w:ascii="Jost" w:eastAsia="Calibri" w:hAnsi="Jost"/>
                <w:iCs/>
                <w:sz w:val="22"/>
                <w:szCs w:val="22"/>
              </w:rPr>
              <w:t>). Turi būti nurodyta tiek ir tokio pobūdžio sutarčių, kad pagal juose dirbtą laiką bei atliktas funkcijas, siūlomi specialistai turėtų pirkimo dokumentuose reikalaujamą patirtį;</w:t>
            </w:r>
          </w:p>
          <w:p w14:paraId="5AD3CD11" w14:textId="77777777" w:rsidR="00336AC0" w:rsidRPr="00CC3CFD" w:rsidRDefault="00336AC0" w:rsidP="00336AC0">
            <w:pPr>
              <w:widowControl w:val="0"/>
              <w:tabs>
                <w:tab w:val="left" w:pos="372"/>
                <w:tab w:val="left" w:pos="414"/>
              </w:tabs>
              <w:snapToGrid w:val="0"/>
              <w:jc w:val="both"/>
              <w:rPr>
                <w:rFonts w:ascii="Jost" w:eastAsia="Arial Unicode MS" w:hAnsi="Jost"/>
                <w:sz w:val="22"/>
                <w:szCs w:val="22"/>
                <w:lang w:eastAsia="ar-SA"/>
              </w:rPr>
            </w:pPr>
          </w:p>
          <w:p w14:paraId="5AF5147C" w14:textId="56674AFA" w:rsidR="00336AC0" w:rsidRDefault="00336AC0" w:rsidP="00336AC0">
            <w:pPr>
              <w:pStyle w:val="BodyA"/>
              <w:spacing w:line="240" w:lineRule="auto"/>
              <w:jc w:val="both"/>
              <w:rPr>
                <w:rFonts w:ascii="Jost" w:eastAsia="Times New Roman" w:hAnsi="Jost" w:cs="Times New Roman"/>
                <w:color w:val="auto"/>
                <w:sz w:val="22"/>
                <w:szCs w:val="22"/>
                <w:lang w:val="lt-LT"/>
              </w:rPr>
            </w:pPr>
            <w:r w:rsidRPr="00CC3CFD">
              <w:rPr>
                <w:rFonts w:ascii="Jost" w:eastAsia="Calibri" w:hAnsi="Jost" w:cs="Times New Roman"/>
                <w:sz w:val="22"/>
                <w:szCs w:val="22"/>
                <w:lang w:val="lt-LT"/>
              </w:rPr>
              <w:t xml:space="preserve">2) </w:t>
            </w:r>
            <w:r w:rsidRPr="00CC3CFD">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CC3CFD">
              <w:rPr>
                <w:rFonts w:ascii="Jost" w:hAnsi="Jost" w:cs="Times New Roman"/>
                <w:sz w:val="22"/>
                <w:szCs w:val="22"/>
                <w:lang w:val="lt-LT"/>
              </w:rPr>
              <w:t xml:space="preserve">viešąjį pirkimą </w:t>
            </w:r>
            <w:r w:rsidRPr="00CC3CFD">
              <w:rPr>
                <w:rFonts w:ascii="Jost" w:eastAsia="Times New Roman" w:hAnsi="Jost" w:cs="Times New Roman"/>
                <w:color w:val="auto"/>
                <w:sz w:val="22"/>
                <w:szCs w:val="22"/>
                <w:lang w:val="lt-LT"/>
              </w:rPr>
              <w:t>ir pasirašius viešojo pirkimo sutartį bus prieinami</w:t>
            </w:r>
            <w:r>
              <w:rPr>
                <w:rFonts w:ascii="Jost" w:eastAsia="Times New Roman" w:hAnsi="Jost" w:cs="Times New Roman"/>
                <w:color w:val="auto"/>
                <w:sz w:val="22"/>
                <w:szCs w:val="22"/>
                <w:lang w:val="lt-LT"/>
              </w:rPr>
              <w:t>;</w:t>
            </w:r>
          </w:p>
          <w:p w14:paraId="464429D2" w14:textId="77777777" w:rsidR="00336AC0" w:rsidRDefault="00336AC0" w:rsidP="00336AC0">
            <w:pPr>
              <w:pStyle w:val="BodyA"/>
              <w:spacing w:line="240" w:lineRule="auto"/>
              <w:jc w:val="both"/>
              <w:rPr>
                <w:rFonts w:ascii="Jost" w:eastAsia="Times New Roman" w:hAnsi="Jost" w:cs="Times New Roman"/>
                <w:color w:val="auto"/>
                <w:sz w:val="22"/>
                <w:szCs w:val="22"/>
                <w:lang w:val="lt-LT"/>
              </w:rPr>
            </w:pPr>
          </w:p>
          <w:p w14:paraId="236B7B4D" w14:textId="2C3802EF" w:rsidR="00336AC0" w:rsidRPr="00CC3CFD" w:rsidRDefault="00336AC0" w:rsidP="00336AC0">
            <w:pPr>
              <w:pStyle w:val="BodyA"/>
              <w:spacing w:line="240" w:lineRule="auto"/>
              <w:jc w:val="both"/>
              <w:rPr>
                <w:rFonts w:ascii="Jost" w:eastAsia="Times New Roman" w:hAnsi="Jost" w:cs="Times New Roman"/>
                <w:color w:val="auto"/>
                <w:sz w:val="22"/>
                <w:szCs w:val="22"/>
                <w:lang w:val="lt-LT"/>
              </w:rPr>
            </w:pPr>
            <w:r>
              <w:rPr>
                <w:rFonts w:ascii="Jost" w:eastAsia="Times New Roman" w:hAnsi="Jost" w:cs="Times New Roman"/>
                <w:color w:val="auto"/>
                <w:sz w:val="22"/>
                <w:szCs w:val="22"/>
                <w:lang w:val="lt-LT"/>
              </w:rPr>
              <w:t xml:space="preserve">3) </w:t>
            </w:r>
            <w:r w:rsidRPr="00B700AC">
              <w:rPr>
                <w:rFonts w:ascii="Jost" w:eastAsia="Times New Roman" w:hAnsi="Jost" w:cs="Times New Roman"/>
                <w:color w:val="auto"/>
                <w:sz w:val="22"/>
                <w:szCs w:val="22"/>
                <w:lang w:val="lt-LT"/>
              </w:rPr>
              <w:t>Tiekėjo laisvos formos deklaraciją, kad paslaugos Perkančiajai organizacijai bus teikiamos lietuvių kalba arba bus užtikrintas vertimas į lietuvių kalbą.</w:t>
            </w:r>
          </w:p>
          <w:p w14:paraId="67DB53D4" w14:textId="77777777" w:rsidR="00336AC0" w:rsidRPr="00CC3CFD" w:rsidRDefault="00336AC0" w:rsidP="00336AC0">
            <w:pPr>
              <w:tabs>
                <w:tab w:val="left" w:pos="414"/>
              </w:tabs>
              <w:jc w:val="both"/>
              <w:rPr>
                <w:rFonts w:ascii="Jost" w:eastAsia="Calibri" w:hAnsi="Jost"/>
                <w:sz w:val="22"/>
                <w:szCs w:val="22"/>
              </w:rPr>
            </w:pPr>
          </w:p>
          <w:p w14:paraId="01998E79" w14:textId="74C19CE6" w:rsidR="00336AC0" w:rsidRPr="00CC3CFD" w:rsidRDefault="00336AC0" w:rsidP="00336AC0">
            <w:pPr>
              <w:jc w:val="both"/>
              <w:rPr>
                <w:rFonts w:ascii="Jost" w:hAnsi="Jost"/>
                <w:sz w:val="22"/>
                <w:szCs w:val="22"/>
              </w:rPr>
            </w:pPr>
            <w:r w:rsidRPr="00CC3CFD">
              <w:rPr>
                <w:rFonts w:ascii="Jost" w:hAnsi="Jost"/>
                <w:b/>
                <w:bCs/>
                <w:sz w:val="22"/>
                <w:szCs w:val="22"/>
              </w:rPr>
              <w:t xml:space="preserve">Pastaba. </w:t>
            </w:r>
            <w:r w:rsidRPr="00CC3CFD">
              <w:rPr>
                <w:rFonts w:ascii="Jost" w:hAnsi="Jost"/>
                <w:sz w:val="22"/>
                <w:szCs w:val="22"/>
              </w:rPr>
              <w:t xml:space="preserve">Perkančioji organizacija, norėdama įsitikinti arba pasitikslinti pateiktą informaciją apie specialistų kvalifikaciją, gali atskiru prašymu paprašyti pateikti įvykdytų sutarčių (projektų) kopijas arba išrašus iš sutarčių (projektų) bei sutarties (projekto) objektą </w:t>
            </w:r>
            <w:r w:rsidRPr="00CC3CFD">
              <w:rPr>
                <w:rFonts w:ascii="Jost" w:hAnsi="Jost"/>
                <w:sz w:val="22"/>
                <w:szCs w:val="22"/>
              </w:rPr>
              <w:lastRenderedPageBreak/>
              <w:t>apibūdinančius dokumentus (</w:t>
            </w:r>
            <w:r w:rsidRPr="00CC3CFD">
              <w:rPr>
                <w:rFonts w:ascii="Jost" w:hAnsi="Jost"/>
                <w:color w:val="000000"/>
                <w:sz w:val="22"/>
                <w:szCs w:val="22"/>
              </w:rPr>
              <w:t xml:space="preserve">pvz., techninę užduotį) </w:t>
            </w:r>
            <w:r w:rsidRPr="00CC3CFD">
              <w:rPr>
                <w:rFonts w:ascii="Jost" w:hAnsi="Jost"/>
                <w:sz w:val="22"/>
                <w:szCs w:val="22"/>
              </w:rPr>
              <w:t>arba be išankstinio įspėjimo susisiekti su Tiekėjo nurodytu užsakovo atstovu.</w:t>
            </w:r>
          </w:p>
          <w:p w14:paraId="37811481" w14:textId="77777777" w:rsidR="00336AC0" w:rsidRPr="00CC3CFD" w:rsidRDefault="00336AC0" w:rsidP="00336AC0">
            <w:pPr>
              <w:jc w:val="both"/>
              <w:rPr>
                <w:rFonts w:ascii="Jost" w:hAnsi="Jost"/>
                <w:sz w:val="22"/>
                <w:szCs w:val="22"/>
              </w:rPr>
            </w:pPr>
          </w:p>
          <w:p w14:paraId="7B3FB28A" w14:textId="7AFB5CE5" w:rsidR="00336AC0" w:rsidRPr="00CC3CFD" w:rsidRDefault="00336AC0" w:rsidP="00336AC0">
            <w:pPr>
              <w:tabs>
                <w:tab w:val="left" w:pos="414"/>
              </w:tabs>
              <w:jc w:val="both"/>
              <w:rPr>
                <w:rFonts w:ascii="Jost" w:eastAsia="Calibri" w:hAnsi="Jost"/>
                <w:i/>
                <w:iCs/>
                <w:sz w:val="22"/>
                <w:szCs w:val="22"/>
              </w:rPr>
            </w:pPr>
            <w:r w:rsidRPr="00CC3CFD">
              <w:rPr>
                <w:rFonts w:ascii="Jost" w:hAnsi="Jost"/>
                <w:i/>
                <w:iCs/>
                <w:sz w:val="22"/>
                <w:szCs w:val="22"/>
              </w:rPr>
              <w:t>Pateikiamos skaitmeninės dokumentų kopijos.</w:t>
            </w:r>
          </w:p>
        </w:tc>
        <w:tc>
          <w:tcPr>
            <w:tcW w:w="4916" w:type="dxa"/>
            <w:vMerge w:val="restart"/>
          </w:tcPr>
          <w:p w14:paraId="0CA39192" w14:textId="77777777" w:rsidR="00336AC0" w:rsidRPr="00CC3CFD" w:rsidRDefault="00336AC0" w:rsidP="00336A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lastRenderedPageBreak/>
              <w:t>Tiekėjo arba ūkio subjektų grupės nario (-</w:t>
            </w:r>
            <w:proofErr w:type="spellStart"/>
            <w:r w:rsidRPr="00CC3CFD">
              <w:rPr>
                <w:rFonts w:ascii="Jost" w:eastAsia="Times New Roman" w:hAnsi="Jost" w:cs="Times New Roman"/>
                <w:color w:val="auto"/>
                <w:sz w:val="22"/>
                <w:szCs w:val="22"/>
                <w:lang w:val="lt-LT"/>
              </w:rPr>
              <w:t>ių</w:t>
            </w:r>
            <w:proofErr w:type="spellEnd"/>
            <w:r w:rsidRPr="00CC3CFD">
              <w:rPr>
                <w:rFonts w:ascii="Jost" w:eastAsia="Times New Roman" w:hAnsi="J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A144B7A" w14:textId="77777777" w:rsidR="00336AC0" w:rsidRPr="00CC3CFD" w:rsidRDefault="00336AC0" w:rsidP="00336A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77A0856C" w14:textId="77777777" w:rsidR="00336AC0" w:rsidRPr="00CC3CFD" w:rsidRDefault="00336AC0" w:rsidP="00336A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lastRenderedPageBreak/>
              <w:t>Tiekėjas gali remtis kitų ūkio subjektų pajėgumais tik tuo atveju, jeigu tie subjektai (jų darbuotojai) patys vykdys tą pirkimo sutarties dalį, kuriai reikia jų turimų pajėgumų.</w:t>
            </w:r>
          </w:p>
          <w:p w14:paraId="642B750C" w14:textId="77777777" w:rsidR="00336AC0" w:rsidRPr="00CC3CFD" w:rsidRDefault="00336AC0" w:rsidP="00336A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72362E17" w14:textId="77777777" w:rsidR="00336AC0" w:rsidRPr="00CC3CFD" w:rsidRDefault="00336AC0" w:rsidP="00336AC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02962E2" w14:textId="77777777" w:rsidR="00336AC0" w:rsidRPr="00CC3CFD" w:rsidRDefault="00336AC0" w:rsidP="00336AC0">
            <w:pPr>
              <w:pStyle w:val="Sraopastraipa"/>
              <w:widowControl w:val="0"/>
              <w:tabs>
                <w:tab w:val="left" w:pos="172"/>
                <w:tab w:val="left" w:pos="737"/>
              </w:tabs>
              <w:snapToGrid w:val="0"/>
              <w:ind w:left="60"/>
              <w:jc w:val="both"/>
              <w:rPr>
                <w:rFonts w:ascii="Jost" w:eastAsia="Arial Unicode MS" w:hAnsi="Jost"/>
                <w:sz w:val="22"/>
                <w:szCs w:val="22"/>
                <w:lang w:eastAsia="ar-SA"/>
              </w:rPr>
            </w:pPr>
          </w:p>
          <w:p w14:paraId="3EC3352B" w14:textId="77777777" w:rsidR="00336AC0" w:rsidRPr="00CC3CFD" w:rsidRDefault="00336AC0" w:rsidP="00336AC0">
            <w:pPr>
              <w:pStyle w:val="BodyA"/>
              <w:spacing w:line="240" w:lineRule="auto"/>
              <w:jc w:val="both"/>
              <w:rPr>
                <w:rFonts w:ascii="Jost" w:eastAsia="Times New Roman" w:hAnsi="Jost" w:cs="Times New Roman"/>
                <w:color w:val="auto"/>
                <w:sz w:val="22"/>
                <w:szCs w:val="22"/>
                <w:lang w:val="lt-LT"/>
              </w:rPr>
            </w:pPr>
            <w:r w:rsidRPr="00CC3CFD">
              <w:rPr>
                <w:rFonts w:ascii="Jost" w:eastAsia="Times New Roman" w:hAnsi="Jost" w:cs="Times New Roman"/>
                <w:color w:val="auto"/>
                <w:sz w:val="22"/>
                <w:szCs w:val="22"/>
                <w:lang w:val="lt-LT"/>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6D63D0B1" w14:textId="77777777" w:rsidR="00336AC0" w:rsidRPr="00CC3CFD" w:rsidRDefault="00336AC0" w:rsidP="00336AC0">
            <w:pPr>
              <w:pStyle w:val="Sraopastraipa"/>
              <w:widowControl w:val="0"/>
              <w:tabs>
                <w:tab w:val="left" w:pos="172"/>
                <w:tab w:val="left" w:pos="737"/>
              </w:tabs>
              <w:snapToGrid w:val="0"/>
              <w:ind w:left="60"/>
              <w:jc w:val="both"/>
              <w:rPr>
                <w:rFonts w:ascii="Jost" w:eastAsia="Arial Unicode MS" w:hAnsi="Jost"/>
                <w:sz w:val="22"/>
                <w:szCs w:val="22"/>
                <w:lang w:eastAsia="ar-SA"/>
              </w:rPr>
            </w:pPr>
          </w:p>
        </w:tc>
      </w:tr>
      <w:tr w:rsidR="00336AC0" w:rsidRPr="00CC3CFD" w14:paraId="76C83FF1" w14:textId="294A1262" w:rsidTr="006F0600">
        <w:tc>
          <w:tcPr>
            <w:tcW w:w="0" w:type="auto"/>
          </w:tcPr>
          <w:p w14:paraId="105A2433" w14:textId="77777777" w:rsidR="00336AC0" w:rsidRPr="00CC3CFD" w:rsidRDefault="00336AC0" w:rsidP="00336AC0">
            <w:pPr>
              <w:pStyle w:val="Sraopastraipa"/>
              <w:ind w:left="0"/>
              <w:jc w:val="center"/>
              <w:rPr>
                <w:rFonts w:ascii="Jost" w:eastAsia="Calibri" w:hAnsi="Jost"/>
                <w:sz w:val="22"/>
                <w:szCs w:val="22"/>
              </w:rPr>
            </w:pPr>
            <w:r w:rsidRPr="00CC3CFD">
              <w:rPr>
                <w:rFonts w:ascii="Jost" w:eastAsia="Calibri" w:hAnsi="Jost"/>
                <w:sz w:val="22"/>
                <w:szCs w:val="22"/>
              </w:rPr>
              <w:lastRenderedPageBreak/>
              <w:t>2.1.</w:t>
            </w:r>
          </w:p>
        </w:tc>
        <w:tc>
          <w:tcPr>
            <w:tcW w:w="0" w:type="auto"/>
          </w:tcPr>
          <w:p w14:paraId="3780856E" w14:textId="39804067" w:rsidR="00336AC0" w:rsidRPr="00CC3CFD" w:rsidRDefault="00336AC0" w:rsidP="00336AC0">
            <w:pPr>
              <w:tabs>
                <w:tab w:val="left" w:pos="295"/>
              </w:tabs>
              <w:autoSpaceDE w:val="0"/>
              <w:autoSpaceDN w:val="0"/>
              <w:adjustRightInd w:val="0"/>
              <w:jc w:val="both"/>
              <w:rPr>
                <w:rFonts w:ascii="Jost" w:hAnsi="Jost"/>
                <w:sz w:val="22"/>
                <w:szCs w:val="22"/>
              </w:rPr>
            </w:pPr>
            <w:r w:rsidRPr="00CC3CFD">
              <w:rPr>
                <w:rFonts w:ascii="Jost" w:hAnsi="Jost"/>
                <w:bCs/>
                <w:sz w:val="22"/>
                <w:szCs w:val="22"/>
              </w:rPr>
              <w:t xml:space="preserve">Tiekėjas </w:t>
            </w:r>
            <w:r w:rsidRPr="00CC3CFD">
              <w:rPr>
                <w:rFonts w:ascii="Jost" w:hAnsi="Jost"/>
                <w:sz w:val="22"/>
                <w:szCs w:val="22"/>
              </w:rPr>
              <w:t xml:space="preserve"> </w:t>
            </w:r>
            <w:r w:rsidRPr="00CC3CFD">
              <w:rPr>
                <w:rFonts w:ascii="Jost" w:hAnsi="Jost"/>
                <w:bCs/>
                <w:sz w:val="22"/>
                <w:szCs w:val="22"/>
              </w:rPr>
              <w:t>pirkimo sutarties vykdymui turi pasiūlyti</w:t>
            </w:r>
            <w:r w:rsidRPr="00CC3CFD">
              <w:rPr>
                <w:rFonts w:ascii="Jost" w:hAnsi="Jost"/>
                <w:b/>
                <w:sz w:val="22"/>
                <w:szCs w:val="22"/>
              </w:rPr>
              <w:t xml:space="preserve"> Projekto vadovą, </w:t>
            </w:r>
            <w:r w:rsidRPr="00CC3CFD">
              <w:rPr>
                <w:rFonts w:ascii="Jost" w:hAnsi="Jost"/>
                <w:sz w:val="22"/>
                <w:szCs w:val="22"/>
              </w:rPr>
              <w:t>kuris:</w:t>
            </w:r>
          </w:p>
          <w:p w14:paraId="4037D119" w14:textId="42AD24E2" w:rsidR="00336AC0" w:rsidRPr="00CC3CFD" w:rsidRDefault="00336AC0" w:rsidP="00336AC0">
            <w:pPr>
              <w:jc w:val="both"/>
              <w:rPr>
                <w:rFonts w:ascii="Jost" w:hAnsi="Jost"/>
                <w:bCs/>
                <w:sz w:val="22"/>
                <w:szCs w:val="22"/>
              </w:rPr>
            </w:pPr>
            <w:r w:rsidRPr="00CC3CFD">
              <w:rPr>
                <w:rFonts w:ascii="Jost" w:hAnsi="Jost"/>
                <w:sz w:val="22"/>
                <w:szCs w:val="22"/>
              </w:rPr>
              <w:t xml:space="preserve">1) </w:t>
            </w:r>
            <w:bookmarkStart w:id="1" w:name="_Hlk202865741"/>
            <w:r w:rsidRPr="00CC3CFD">
              <w:rPr>
                <w:rFonts w:ascii="Jost" w:hAnsi="Jost"/>
                <w:bCs/>
                <w:sz w:val="22"/>
                <w:szCs w:val="22"/>
              </w:rPr>
              <w:t xml:space="preserve">turi tarptautiniu mastu pripažįstamą </w:t>
            </w:r>
            <w:r w:rsidRPr="72BF66DF">
              <w:t xml:space="preserve"> projektų valdymo kvalifikaciją</w:t>
            </w:r>
            <w:r>
              <w:t>;</w:t>
            </w:r>
          </w:p>
          <w:p w14:paraId="54435D39" w14:textId="066A0537" w:rsidR="00336AC0" w:rsidRPr="006B09EF" w:rsidRDefault="00336AC0" w:rsidP="006F0600">
            <w:pPr>
              <w:jc w:val="both"/>
            </w:pPr>
            <w:r w:rsidRPr="00CC3CFD">
              <w:rPr>
                <w:rFonts w:ascii="Jost" w:hAnsi="Jost"/>
                <w:bCs/>
                <w:sz w:val="22"/>
                <w:szCs w:val="22"/>
              </w:rPr>
              <w:t xml:space="preserve">2) </w:t>
            </w:r>
            <w:r w:rsidRPr="00CC3CFD">
              <w:rPr>
                <w:rFonts w:ascii="Jost" w:hAnsi="Jost"/>
                <w:sz w:val="22"/>
                <w:szCs w:val="22"/>
              </w:rPr>
              <w:t xml:space="preserve">per pastaruosius 3 (trejus) metus iki pasiūlymo pateikimo termino pabaigos </w:t>
            </w:r>
            <w:r w:rsidRPr="72BF66DF">
              <w:t xml:space="preserve"> turi būti vadovavęs bent 1 (vienai) </w:t>
            </w:r>
            <w:r w:rsidR="004072EF" w:rsidRPr="008E4832">
              <w:rPr>
                <w:rFonts w:ascii="Jost" w:hAnsi="Jost"/>
                <w:sz w:val="22"/>
                <w:szCs w:val="22"/>
              </w:rPr>
              <w:t xml:space="preserve"> informacinės sistemos kūrimo ir diegimo</w:t>
            </w:r>
            <w:r w:rsidR="00315E0B">
              <w:rPr>
                <w:rFonts w:ascii="Jost" w:hAnsi="Jost"/>
                <w:sz w:val="22"/>
                <w:szCs w:val="22"/>
              </w:rPr>
              <w:t xml:space="preserve"> ir/ar modernizavimo</w:t>
            </w:r>
            <w:r w:rsidR="00080A36">
              <w:rPr>
                <w:rFonts w:ascii="Jost" w:hAnsi="Jost"/>
                <w:sz w:val="22"/>
                <w:szCs w:val="22"/>
              </w:rPr>
              <w:t xml:space="preserve"> ir diegimo</w:t>
            </w:r>
            <w:r w:rsidR="00315E0B">
              <w:rPr>
                <w:rFonts w:ascii="Jost" w:hAnsi="Jost"/>
                <w:sz w:val="22"/>
                <w:szCs w:val="22"/>
              </w:rPr>
              <w:t xml:space="preserve"> ir/ar</w:t>
            </w:r>
            <w:r w:rsidR="004072EF" w:rsidRPr="008E4832">
              <w:rPr>
                <w:rFonts w:ascii="Jost" w:hAnsi="Jost"/>
                <w:sz w:val="22"/>
                <w:szCs w:val="22"/>
              </w:rPr>
              <w:t xml:space="preserve"> </w:t>
            </w:r>
            <w:r w:rsidR="00080A36">
              <w:rPr>
                <w:rFonts w:ascii="Jost" w:hAnsi="Jost"/>
                <w:sz w:val="22"/>
                <w:szCs w:val="22"/>
              </w:rPr>
              <w:t xml:space="preserve">priežiūros ir </w:t>
            </w:r>
            <w:r w:rsidR="004072EF" w:rsidRPr="008E4832">
              <w:rPr>
                <w:rFonts w:ascii="Jost" w:hAnsi="Jost"/>
                <w:sz w:val="22"/>
                <w:szCs w:val="22"/>
              </w:rPr>
              <w:t xml:space="preserve">palaikymo </w:t>
            </w:r>
            <w:r w:rsidRPr="72BF66DF">
              <w:t>sutarčiai</w:t>
            </w:r>
            <w:r w:rsidR="0035292C">
              <w:t>/projektui</w:t>
            </w:r>
            <w:r w:rsidR="00080A36">
              <w:t>.</w:t>
            </w:r>
            <w:r w:rsidRPr="72BF66DF">
              <w:t xml:space="preserve"> </w:t>
            </w:r>
          </w:p>
          <w:bookmarkEnd w:id="1"/>
          <w:p w14:paraId="6EF5AA5D" w14:textId="375C447A" w:rsidR="00336AC0" w:rsidRPr="00CC3CFD" w:rsidRDefault="00336AC0" w:rsidP="00336AC0">
            <w:pPr>
              <w:jc w:val="both"/>
              <w:rPr>
                <w:rFonts w:ascii="Jost" w:hAnsi="Jost"/>
                <w:sz w:val="22"/>
                <w:szCs w:val="22"/>
              </w:rPr>
            </w:pPr>
          </w:p>
          <w:p w14:paraId="443966EB" w14:textId="77777777" w:rsidR="00336AC0" w:rsidRPr="00CC3CFD" w:rsidRDefault="00336AC0" w:rsidP="00336AC0">
            <w:pPr>
              <w:jc w:val="both"/>
              <w:rPr>
                <w:rFonts w:ascii="Jost" w:hAnsi="Jost"/>
                <w:sz w:val="22"/>
                <w:szCs w:val="22"/>
              </w:rPr>
            </w:pPr>
          </w:p>
          <w:p w14:paraId="6D2B66D5" w14:textId="78C64190" w:rsidR="00336AC0" w:rsidRPr="00CC3CFD" w:rsidRDefault="00336AC0" w:rsidP="00336AC0">
            <w:pPr>
              <w:jc w:val="both"/>
              <w:rPr>
                <w:rFonts w:ascii="Jost" w:hAnsi="Jost"/>
                <w:bCs/>
                <w:sz w:val="22"/>
                <w:szCs w:val="22"/>
              </w:rPr>
            </w:pPr>
          </w:p>
        </w:tc>
        <w:tc>
          <w:tcPr>
            <w:tcW w:w="0" w:type="auto"/>
          </w:tcPr>
          <w:p w14:paraId="50EBF0F3" w14:textId="77777777" w:rsidR="00336AC0" w:rsidRPr="00CC3CFD" w:rsidRDefault="00336AC0" w:rsidP="00336AC0">
            <w:pPr>
              <w:jc w:val="both"/>
              <w:rPr>
                <w:rFonts w:ascii="Jost" w:hAnsi="Jost"/>
                <w:sz w:val="22"/>
                <w:szCs w:val="22"/>
              </w:rPr>
            </w:pPr>
            <w:r w:rsidRPr="00CC3CFD">
              <w:rPr>
                <w:rFonts w:ascii="Jost" w:hAnsi="Jost"/>
                <w:sz w:val="22"/>
                <w:szCs w:val="22"/>
              </w:rPr>
              <w:t>Tiekėjas, kuris pagal vertinimo rezultatus galės būti pripažintas laimėjusiu, Perkančiajai organizacijai paprašius, turės pateikti:</w:t>
            </w:r>
          </w:p>
          <w:p w14:paraId="6AE355A9" w14:textId="45164827" w:rsidR="00336AC0" w:rsidRPr="00CC3CFD" w:rsidRDefault="00336AC0" w:rsidP="00336AC0">
            <w:pPr>
              <w:widowControl w:val="0"/>
              <w:tabs>
                <w:tab w:val="left" w:pos="172"/>
                <w:tab w:val="left" w:pos="372"/>
                <w:tab w:val="left" w:pos="737"/>
              </w:tabs>
              <w:snapToGrid w:val="0"/>
              <w:jc w:val="both"/>
              <w:rPr>
                <w:rFonts w:ascii="Jost" w:eastAsia="Arial Unicode MS" w:hAnsi="Jost"/>
                <w:b/>
                <w:bCs/>
                <w:sz w:val="22"/>
                <w:szCs w:val="22"/>
                <w:lang w:eastAsia="ar-SA"/>
              </w:rPr>
            </w:pPr>
            <w:r w:rsidRPr="00CC3CFD">
              <w:rPr>
                <w:rFonts w:ascii="Jost" w:eastAsia="Calibri" w:hAnsi="Jost"/>
                <w:sz w:val="22"/>
                <w:szCs w:val="22"/>
                <w:lang w:eastAsia="lt-LT"/>
              </w:rPr>
              <w:t>1) 2 punkte reikalaujamus dokumentus.</w:t>
            </w:r>
          </w:p>
          <w:p w14:paraId="495FEF3E" w14:textId="004A0F59" w:rsidR="00336AC0" w:rsidRDefault="00336AC0" w:rsidP="00336AC0">
            <w:pPr>
              <w:widowControl w:val="0"/>
              <w:tabs>
                <w:tab w:val="left" w:pos="172"/>
                <w:tab w:val="left" w:pos="372"/>
                <w:tab w:val="left" w:pos="737"/>
              </w:tabs>
              <w:snapToGrid w:val="0"/>
              <w:jc w:val="both"/>
              <w:rPr>
                <w:rFonts w:ascii="Jost" w:hAnsi="Jost"/>
                <w:sz w:val="22"/>
                <w:szCs w:val="22"/>
              </w:rPr>
            </w:pPr>
            <w:r w:rsidRPr="00CC3CFD">
              <w:rPr>
                <w:rFonts w:ascii="Jost" w:hAnsi="Jost"/>
                <w:sz w:val="22"/>
                <w:szCs w:val="22"/>
                <w:lang w:eastAsia="ar-SA"/>
              </w:rPr>
              <w:t xml:space="preserve">2) </w:t>
            </w:r>
            <w:r w:rsidRPr="00CC3CFD">
              <w:rPr>
                <w:rFonts w:ascii="Jost" w:hAnsi="Jost"/>
                <w:sz w:val="22"/>
                <w:szCs w:val="22"/>
              </w:rPr>
              <w:t xml:space="preserve"> Siūlomo specialisto kvalifikaciją patvirtinantį </w:t>
            </w:r>
            <w:r w:rsidRPr="00CC3CFD">
              <w:rPr>
                <w:rFonts w:ascii="Jost" w:hAnsi="Jost" w:cs="Segoe UI"/>
                <w:i/>
                <w:iCs/>
                <w:sz w:val="22"/>
                <w:szCs w:val="22"/>
              </w:rPr>
              <w:t xml:space="preserve"> </w:t>
            </w:r>
            <w:r w:rsidRPr="00CC3CFD">
              <w:rPr>
                <w:rFonts w:ascii="Jost" w:eastAsia="Calibri" w:hAnsi="Jost"/>
                <w:b/>
                <w:bCs/>
                <w:sz w:val="22"/>
                <w:szCs w:val="22"/>
              </w:rPr>
              <w:t xml:space="preserve"> </w:t>
            </w:r>
            <w:proofErr w:type="spellStart"/>
            <w:r w:rsidRPr="00CC3CFD">
              <w:rPr>
                <w:rFonts w:ascii="Jost" w:eastAsia="Calibri" w:hAnsi="Jost"/>
                <w:b/>
                <w:bCs/>
                <w:sz w:val="22"/>
                <w:szCs w:val="22"/>
              </w:rPr>
              <w:t>CompTIA</w:t>
            </w:r>
            <w:proofErr w:type="spellEnd"/>
            <w:r w:rsidRPr="00CC3CFD">
              <w:rPr>
                <w:rFonts w:ascii="Jost" w:eastAsia="Calibri" w:hAnsi="Jost"/>
                <w:b/>
                <w:bCs/>
                <w:sz w:val="22"/>
                <w:szCs w:val="22"/>
              </w:rPr>
              <w:t xml:space="preserve"> Project+ </w:t>
            </w:r>
            <w:r w:rsidRPr="00CC3CFD">
              <w:rPr>
                <w:rFonts w:ascii="Jost" w:eastAsia="Calibri" w:hAnsi="Jost"/>
                <w:sz w:val="22"/>
                <w:szCs w:val="22"/>
              </w:rPr>
              <w:t>arba</w:t>
            </w:r>
            <w:r w:rsidRPr="00CC3CFD">
              <w:rPr>
                <w:rFonts w:ascii="Jost" w:eastAsia="Calibri" w:hAnsi="Jost"/>
                <w:b/>
                <w:bCs/>
                <w:sz w:val="22"/>
                <w:szCs w:val="22"/>
              </w:rPr>
              <w:t xml:space="preserve"> Project Management Professional – PMP, </w:t>
            </w:r>
            <w:r w:rsidRPr="00CC3CFD">
              <w:rPr>
                <w:rFonts w:ascii="Jost" w:eastAsia="Calibri" w:hAnsi="Jost"/>
                <w:sz w:val="22"/>
                <w:szCs w:val="22"/>
              </w:rPr>
              <w:t xml:space="preserve">arba </w:t>
            </w:r>
            <w:r w:rsidRPr="00CC3CFD">
              <w:rPr>
                <w:rFonts w:ascii="Jost" w:eastAsia="Calibri" w:hAnsi="Jost"/>
                <w:b/>
                <w:bCs/>
                <w:sz w:val="22"/>
                <w:szCs w:val="22"/>
              </w:rPr>
              <w:t>PRINCE2</w:t>
            </w:r>
            <w:r>
              <w:rPr>
                <w:rFonts w:ascii="Jost" w:eastAsia="Calibri" w:hAnsi="Jost"/>
                <w:b/>
                <w:bCs/>
                <w:sz w:val="22"/>
                <w:szCs w:val="22"/>
              </w:rPr>
              <w:t xml:space="preserve">, </w:t>
            </w:r>
            <w:r w:rsidRPr="00B700AC">
              <w:rPr>
                <w:rFonts w:ascii="Jost" w:eastAsia="Calibri" w:hAnsi="Jost"/>
                <w:sz w:val="22"/>
                <w:szCs w:val="22"/>
              </w:rPr>
              <w:t>arba</w:t>
            </w:r>
            <w:r>
              <w:rPr>
                <w:rFonts w:ascii="Jost" w:eastAsia="Calibri" w:hAnsi="Jost"/>
                <w:b/>
                <w:bCs/>
                <w:sz w:val="22"/>
                <w:szCs w:val="22"/>
              </w:rPr>
              <w:t xml:space="preserve"> IPMA-C </w:t>
            </w:r>
            <w:r w:rsidRPr="00B700AC">
              <w:rPr>
                <w:rFonts w:ascii="Jost" w:eastAsia="Calibri" w:hAnsi="Jost"/>
                <w:sz w:val="22"/>
                <w:szCs w:val="22"/>
              </w:rPr>
              <w:t>galioj</w:t>
            </w:r>
            <w:r w:rsidRPr="00CC3CFD">
              <w:rPr>
                <w:rFonts w:ascii="Jost" w:eastAsia="Calibri" w:hAnsi="Jost"/>
                <w:sz w:val="22"/>
                <w:szCs w:val="22"/>
              </w:rPr>
              <w:t>antį sertifikatą arba kitą kvalifikaciją įrodantį lygiavertį dokumentą</w:t>
            </w:r>
            <w:r w:rsidRPr="00CC3CFD">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185E11C" w14:textId="4DE23F4C" w:rsidR="00336AC0" w:rsidRPr="00CC3CFD" w:rsidRDefault="00336AC0" w:rsidP="00336AC0">
            <w:pPr>
              <w:widowControl w:val="0"/>
              <w:tabs>
                <w:tab w:val="left" w:pos="172"/>
                <w:tab w:val="left" w:pos="372"/>
                <w:tab w:val="left" w:pos="737"/>
              </w:tabs>
              <w:snapToGrid w:val="0"/>
              <w:jc w:val="both"/>
              <w:rPr>
                <w:rFonts w:ascii="Jost" w:hAnsi="Jost"/>
                <w:sz w:val="22"/>
                <w:szCs w:val="22"/>
              </w:rPr>
            </w:pPr>
            <w:r>
              <w:rPr>
                <w:rFonts w:ascii="Jost" w:hAnsi="Jost"/>
                <w:sz w:val="22"/>
                <w:szCs w:val="22"/>
              </w:rPr>
              <w:t xml:space="preserve">3) </w:t>
            </w:r>
            <w:r w:rsidRPr="004D5AEC">
              <w:rPr>
                <w:rFonts w:ascii="Jost" w:hAnsi="Jost"/>
                <w:sz w:val="22"/>
                <w:szCs w:val="22"/>
              </w:rPr>
              <w:t>Užsakovo pažymą arba kitą lygiavertį dokumentą, patvirtinantį, kad tiekėjo nurodyta</w:t>
            </w:r>
            <w:r w:rsidR="0035292C">
              <w:rPr>
                <w:rFonts w:ascii="Jost" w:hAnsi="Jost"/>
                <w:sz w:val="22"/>
                <w:szCs w:val="22"/>
              </w:rPr>
              <w:t xml:space="preserve"> sutartis/</w:t>
            </w:r>
            <w:r w:rsidRPr="004D5AEC">
              <w:rPr>
                <w:rFonts w:ascii="Jost" w:hAnsi="Jost"/>
                <w:sz w:val="22"/>
                <w:szCs w:val="22"/>
              </w:rPr>
              <w:t>projektas, kuri</w:t>
            </w:r>
            <w:r w:rsidR="0035292C">
              <w:rPr>
                <w:rFonts w:ascii="Jost" w:hAnsi="Jost"/>
                <w:sz w:val="22"/>
                <w:szCs w:val="22"/>
              </w:rPr>
              <w:t>oje</w:t>
            </w:r>
            <w:r w:rsidRPr="004D5AEC">
              <w:rPr>
                <w:rFonts w:ascii="Jost" w:hAnsi="Jost"/>
                <w:sz w:val="22"/>
                <w:szCs w:val="22"/>
              </w:rPr>
              <w:t xml:space="preserve"> siūlomas Projekto vadovas dalyvavo </w:t>
            </w:r>
            <w:r w:rsidRPr="004D5AEC">
              <w:rPr>
                <w:rFonts w:ascii="Jost" w:hAnsi="Jost"/>
                <w:b/>
                <w:bCs/>
                <w:sz w:val="22"/>
                <w:szCs w:val="22"/>
              </w:rPr>
              <w:t>kaip projekto vadovas</w:t>
            </w:r>
            <w:r w:rsidRPr="004D5AEC">
              <w:rPr>
                <w:rFonts w:ascii="Jost" w:hAnsi="Jost"/>
                <w:sz w:val="22"/>
                <w:szCs w:val="22"/>
              </w:rPr>
              <w:t>, buvo įvykdyta tinkamai. Dokumente turi būti aiškiai nurodyta, kad projektas yra užbaigtas, įvykdytas kokybiškai ir atitinka pirkimo sąlygose nustatytus reikalavimus</w:t>
            </w:r>
            <w:r>
              <w:rPr>
                <w:rFonts w:ascii="Jost" w:hAnsi="Jost"/>
                <w:sz w:val="22"/>
                <w:szCs w:val="22"/>
              </w:rPr>
              <w:t>.</w:t>
            </w:r>
          </w:p>
          <w:p w14:paraId="11AB6181" w14:textId="52BA2722" w:rsidR="00336AC0" w:rsidRPr="00CC3CFD" w:rsidRDefault="00336AC0" w:rsidP="00336AC0">
            <w:pPr>
              <w:widowControl w:val="0"/>
              <w:tabs>
                <w:tab w:val="left" w:pos="172"/>
                <w:tab w:val="left" w:pos="372"/>
                <w:tab w:val="left" w:pos="737"/>
              </w:tabs>
              <w:snapToGrid w:val="0"/>
              <w:jc w:val="both"/>
              <w:rPr>
                <w:rFonts w:ascii="Jost" w:hAnsi="Jost"/>
                <w:sz w:val="22"/>
                <w:szCs w:val="22"/>
              </w:rPr>
            </w:pPr>
          </w:p>
        </w:tc>
        <w:tc>
          <w:tcPr>
            <w:tcW w:w="4916" w:type="dxa"/>
            <w:vMerge/>
          </w:tcPr>
          <w:p w14:paraId="19B00BA7" w14:textId="77777777" w:rsidR="00336AC0" w:rsidRPr="00CC3CFD" w:rsidRDefault="00336AC0" w:rsidP="00336AC0">
            <w:pPr>
              <w:pStyle w:val="Sraopastraipa"/>
              <w:suppressLineNumbers/>
              <w:tabs>
                <w:tab w:val="left" w:pos="286"/>
                <w:tab w:val="left" w:pos="414"/>
              </w:tabs>
              <w:suppressAutoHyphens/>
              <w:snapToGrid w:val="0"/>
              <w:ind w:left="54"/>
              <w:jc w:val="both"/>
              <w:rPr>
                <w:rFonts w:ascii="Jost" w:hAnsi="Jost"/>
                <w:sz w:val="22"/>
                <w:szCs w:val="22"/>
                <w:lang w:eastAsia="ar-SA"/>
              </w:rPr>
            </w:pPr>
          </w:p>
        </w:tc>
      </w:tr>
      <w:tr w:rsidR="00336AC0" w:rsidRPr="00CC3CFD" w14:paraId="1BF86378" w14:textId="71E7C258" w:rsidTr="006F0600">
        <w:tc>
          <w:tcPr>
            <w:tcW w:w="0" w:type="auto"/>
          </w:tcPr>
          <w:p w14:paraId="4BE978C1" w14:textId="73E2EE24" w:rsidR="00336AC0" w:rsidRPr="00CC3CFD" w:rsidRDefault="00336AC0" w:rsidP="00336AC0">
            <w:pPr>
              <w:tabs>
                <w:tab w:val="left" w:pos="1843"/>
              </w:tabs>
              <w:ind w:left="34"/>
              <w:jc w:val="center"/>
              <w:rPr>
                <w:rFonts w:ascii="Jost" w:eastAsia="Calibri" w:hAnsi="Jost"/>
                <w:sz w:val="22"/>
                <w:szCs w:val="22"/>
              </w:rPr>
            </w:pPr>
            <w:r w:rsidRPr="00CC3CFD">
              <w:rPr>
                <w:rFonts w:ascii="Jost" w:eastAsia="Calibri" w:hAnsi="Jost"/>
                <w:sz w:val="22"/>
                <w:szCs w:val="22"/>
              </w:rPr>
              <w:lastRenderedPageBreak/>
              <w:t>2.2.</w:t>
            </w:r>
          </w:p>
          <w:p w14:paraId="3FCD4A0B" w14:textId="58804525" w:rsidR="00336AC0" w:rsidRPr="00CC3CFD" w:rsidRDefault="00336AC0" w:rsidP="00336AC0">
            <w:pPr>
              <w:tabs>
                <w:tab w:val="left" w:pos="1843"/>
              </w:tabs>
              <w:ind w:left="34"/>
              <w:jc w:val="center"/>
              <w:rPr>
                <w:rFonts w:ascii="Jost" w:eastAsia="Calibri" w:hAnsi="Jost"/>
                <w:sz w:val="22"/>
                <w:szCs w:val="22"/>
              </w:rPr>
            </w:pPr>
          </w:p>
        </w:tc>
        <w:tc>
          <w:tcPr>
            <w:tcW w:w="0" w:type="auto"/>
          </w:tcPr>
          <w:p w14:paraId="35B7810E" w14:textId="6EC12EA3" w:rsidR="00336AC0" w:rsidRPr="00CC3CFD" w:rsidRDefault="00336AC0" w:rsidP="00336AC0">
            <w:pPr>
              <w:tabs>
                <w:tab w:val="left" w:pos="346"/>
              </w:tabs>
              <w:ind w:left="-14" w:hanging="14"/>
              <w:jc w:val="both"/>
              <w:rPr>
                <w:rFonts w:ascii="Jost" w:hAnsi="Jost"/>
                <w:sz w:val="22"/>
                <w:szCs w:val="22"/>
              </w:rPr>
            </w:pPr>
            <w:r w:rsidRPr="00CC3CFD">
              <w:rPr>
                <w:rFonts w:ascii="Jost" w:hAnsi="Jost"/>
                <w:bCs/>
                <w:sz w:val="22"/>
                <w:szCs w:val="22"/>
              </w:rPr>
              <w:t xml:space="preserve">Tiekėjas </w:t>
            </w:r>
            <w:r w:rsidRPr="00CC3CFD">
              <w:rPr>
                <w:rFonts w:ascii="Jost" w:hAnsi="Jost"/>
                <w:sz w:val="22"/>
                <w:szCs w:val="22"/>
              </w:rPr>
              <w:t xml:space="preserve"> </w:t>
            </w:r>
            <w:r w:rsidRPr="00CC3CFD">
              <w:rPr>
                <w:rFonts w:ascii="Jost" w:hAnsi="Jost"/>
                <w:bCs/>
                <w:sz w:val="22"/>
                <w:szCs w:val="22"/>
              </w:rPr>
              <w:t>pirkimo sutarties vykdymui turi pasiūlyti</w:t>
            </w:r>
            <w:r w:rsidRPr="00CC3CFD">
              <w:rPr>
                <w:rFonts w:ascii="Jost" w:hAnsi="Jost"/>
                <w:b/>
                <w:sz w:val="22"/>
                <w:szCs w:val="22"/>
              </w:rPr>
              <w:t xml:space="preserve"> </w:t>
            </w:r>
            <w:r w:rsidRPr="72BF66DF">
              <w:rPr>
                <w:b/>
                <w:bCs/>
              </w:rPr>
              <w:t xml:space="preserve"> </w:t>
            </w:r>
            <w:bookmarkStart w:id="2" w:name="_Hlk202865800"/>
            <w:r w:rsidRPr="72BF66DF">
              <w:rPr>
                <w:b/>
                <w:bCs/>
              </w:rPr>
              <w:t>Informacinių sistemų saugos ir technologinio pažeidžiamumų patikrinimo specialistą</w:t>
            </w:r>
            <w:bookmarkEnd w:id="2"/>
            <w:r w:rsidRPr="00CC3CFD">
              <w:rPr>
                <w:rFonts w:ascii="Jost" w:hAnsi="Jost"/>
                <w:sz w:val="22"/>
                <w:szCs w:val="22"/>
              </w:rPr>
              <w:t>, kuris:</w:t>
            </w:r>
          </w:p>
          <w:p w14:paraId="5BDEBB3E" w14:textId="0F657441" w:rsidR="00336AC0" w:rsidRPr="00CC3CFD" w:rsidRDefault="00336AC0" w:rsidP="00336AC0">
            <w:pPr>
              <w:tabs>
                <w:tab w:val="left" w:pos="346"/>
              </w:tabs>
              <w:ind w:left="-14" w:hanging="14"/>
              <w:jc w:val="both"/>
              <w:rPr>
                <w:rFonts w:ascii="Jost" w:hAnsi="Jost"/>
                <w:sz w:val="22"/>
                <w:szCs w:val="22"/>
              </w:rPr>
            </w:pPr>
            <w:bookmarkStart w:id="3" w:name="_Hlk202865826"/>
            <w:r w:rsidRPr="00CC3CFD">
              <w:rPr>
                <w:rFonts w:ascii="Jost" w:hAnsi="Jost"/>
                <w:sz w:val="22"/>
                <w:szCs w:val="22"/>
              </w:rPr>
              <w:t xml:space="preserve">1) turi tarptautiniu mastu pripažįstamą  </w:t>
            </w:r>
            <w:r w:rsidRPr="72BF66DF">
              <w:t>technologinio įsilaužimo kvalifikaciją</w:t>
            </w:r>
            <w:r>
              <w:t>;</w:t>
            </w:r>
          </w:p>
          <w:p w14:paraId="0DC0D86A" w14:textId="301312B2" w:rsidR="00336AC0" w:rsidRPr="00CC3CFD" w:rsidRDefault="00336AC0" w:rsidP="00336AC0">
            <w:pPr>
              <w:tabs>
                <w:tab w:val="left" w:pos="295"/>
                <w:tab w:val="left" w:pos="393"/>
              </w:tabs>
              <w:jc w:val="both"/>
              <w:rPr>
                <w:rFonts w:ascii="Jost" w:hAnsi="Jost"/>
                <w:sz w:val="22"/>
                <w:szCs w:val="22"/>
              </w:rPr>
            </w:pPr>
            <w:r>
              <w:rPr>
                <w:rFonts w:ascii="Jost" w:hAnsi="Jost"/>
                <w:sz w:val="22"/>
                <w:szCs w:val="22"/>
              </w:rPr>
              <w:t>2)</w:t>
            </w:r>
            <w:r>
              <w:t xml:space="preserve"> per paskutinius 3 (trejus) metus turi </w:t>
            </w:r>
            <w:r w:rsidR="00D3706A">
              <w:t xml:space="preserve">būti </w:t>
            </w:r>
            <w:r>
              <w:t>dalyva</w:t>
            </w:r>
            <w:r w:rsidR="00D3706A">
              <w:t>vęs įgyvendinant</w:t>
            </w:r>
            <w:r>
              <w:t xml:space="preserve"> bent 1 (</w:t>
            </w:r>
            <w:r w:rsidR="002A4541">
              <w:t>vien</w:t>
            </w:r>
            <w:r w:rsidR="00D3706A">
              <w:t>ą</w:t>
            </w:r>
            <w:r>
              <w:t xml:space="preserve">) </w:t>
            </w:r>
            <w:r w:rsidR="004E3C0D">
              <w:t xml:space="preserve">informacinės sistemos </w:t>
            </w:r>
            <w:r>
              <w:t>kūrimo</w:t>
            </w:r>
            <w:r w:rsidR="002A4541">
              <w:t xml:space="preserve"> ir/arba </w:t>
            </w:r>
            <w:r>
              <w:t>plėtros ir</w:t>
            </w:r>
            <w:r w:rsidR="002A4541">
              <w:t>/arba</w:t>
            </w:r>
            <w:r>
              <w:t xml:space="preserve"> diegimo </w:t>
            </w:r>
            <w:r w:rsidR="00A935F9">
              <w:t>sutart</w:t>
            </w:r>
            <w:r w:rsidR="001A1F91">
              <w:t>į</w:t>
            </w:r>
            <w:r w:rsidR="00A935F9">
              <w:t>/</w:t>
            </w:r>
            <w:r w:rsidR="001A1F91">
              <w:t xml:space="preserve">projektą </w:t>
            </w:r>
            <w:r>
              <w:t>(</w:t>
            </w:r>
            <w:r w:rsidR="004E3C0D">
              <w:t xml:space="preserve">informacinės sistemos </w:t>
            </w:r>
            <w:r>
              <w:t xml:space="preserve">diegimo darbai baigti, </w:t>
            </w:r>
            <w:r w:rsidR="004E3C0D">
              <w:t xml:space="preserve">sistema priduota </w:t>
            </w:r>
            <w:r>
              <w:t>bandomajai eksploatacijai), kurio</w:t>
            </w:r>
            <w:r w:rsidR="004E3C0D">
              <w:t>s</w:t>
            </w:r>
            <w:r>
              <w:t xml:space="preserve"> metu siūlomas specialistas buvo atsakingas už informacinių sistemų saugos ir technologinio pažeidžiamumų patikrinimą.</w:t>
            </w:r>
            <w:bookmarkEnd w:id="3"/>
          </w:p>
        </w:tc>
        <w:tc>
          <w:tcPr>
            <w:tcW w:w="0" w:type="auto"/>
          </w:tcPr>
          <w:p w14:paraId="25A3859A" w14:textId="77777777" w:rsidR="00336AC0" w:rsidRPr="00CC3CFD" w:rsidRDefault="00336AC0" w:rsidP="00336AC0">
            <w:pPr>
              <w:jc w:val="both"/>
              <w:rPr>
                <w:rFonts w:ascii="Jost" w:hAnsi="Jost"/>
                <w:sz w:val="22"/>
                <w:szCs w:val="22"/>
              </w:rPr>
            </w:pPr>
            <w:r w:rsidRPr="00CC3CFD">
              <w:rPr>
                <w:rFonts w:ascii="Jost" w:hAnsi="Jost"/>
                <w:sz w:val="22"/>
                <w:szCs w:val="22"/>
              </w:rPr>
              <w:t>Tiekėjas, kuris pagal vertinimo rezultatus galės būti pripažintas laimėjusiu, Perkančiajai organizacijai paprašius, turės pateikti:</w:t>
            </w:r>
          </w:p>
          <w:p w14:paraId="6F49A9A8" w14:textId="2B562C09" w:rsidR="00336AC0" w:rsidRPr="00CC3CFD" w:rsidRDefault="00336AC0" w:rsidP="00336AC0">
            <w:pPr>
              <w:widowControl w:val="0"/>
              <w:tabs>
                <w:tab w:val="left" w:pos="172"/>
                <w:tab w:val="left" w:pos="372"/>
                <w:tab w:val="left" w:pos="737"/>
              </w:tabs>
              <w:snapToGrid w:val="0"/>
              <w:jc w:val="both"/>
              <w:rPr>
                <w:rFonts w:ascii="Jost" w:eastAsia="Arial Unicode MS" w:hAnsi="Jost"/>
                <w:b/>
                <w:bCs/>
                <w:sz w:val="22"/>
                <w:szCs w:val="22"/>
                <w:lang w:eastAsia="ar-SA"/>
              </w:rPr>
            </w:pPr>
            <w:r w:rsidRPr="00CC3CFD">
              <w:rPr>
                <w:rFonts w:ascii="Jost" w:eastAsia="Calibri" w:hAnsi="Jost"/>
                <w:sz w:val="22"/>
                <w:szCs w:val="22"/>
                <w:lang w:eastAsia="lt-LT"/>
              </w:rPr>
              <w:t>1) 2 punkte reikalaujamus dokumentus.</w:t>
            </w:r>
          </w:p>
          <w:p w14:paraId="498CC502" w14:textId="433ECDE8" w:rsidR="00336AC0" w:rsidRPr="00CC3CFD" w:rsidRDefault="00336AC0" w:rsidP="00336AC0">
            <w:pPr>
              <w:tabs>
                <w:tab w:val="left" w:pos="286"/>
                <w:tab w:val="left" w:pos="414"/>
                <w:tab w:val="left" w:pos="1843"/>
              </w:tabs>
              <w:jc w:val="both"/>
              <w:rPr>
                <w:rFonts w:ascii="Jost" w:hAnsi="Jost"/>
                <w:sz w:val="22"/>
                <w:szCs w:val="22"/>
                <w:lang w:eastAsia="ar-SA"/>
              </w:rPr>
            </w:pPr>
            <w:r w:rsidRPr="00CC3CFD">
              <w:rPr>
                <w:rFonts w:ascii="Jost" w:hAnsi="Jost"/>
                <w:sz w:val="22"/>
                <w:szCs w:val="22"/>
                <w:lang w:eastAsia="ar-SA"/>
              </w:rPr>
              <w:t>2)</w:t>
            </w:r>
            <w:r w:rsidRPr="00CC3CFD">
              <w:rPr>
                <w:rFonts w:ascii="Jost" w:hAnsi="Jost"/>
                <w:sz w:val="22"/>
                <w:szCs w:val="22"/>
              </w:rPr>
              <w:t xml:space="preserve"> Siūlomo specialisto kvalifikaciją patvirtinantį</w:t>
            </w:r>
            <w:r w:rsidRPr="00CC3CFD">
              <w:rPr>
                <w:rFonts w:ascii="Jost" w:hAnsi="Jost" w:cs="Segoe UI"/>
                <w:i/>
                <w:iCs/>
                <w:sz w:val="22"/>
                <w:szCs w:val="22"/>
              </w:rPr>
              <w:t xml:space="preserve"> </w:t>
            </w:r>
            <w:r w:rsidRPr="00B700AC">
              <w:rPr>
                <w:b/>
                <w:bCs/>
                <w:sz w:val="22"/>
                <w:szCs w:val="22"/>
                <w:bdr w:val="nil"/>
              </w:rPr>
              <w:t xml:space="preserve"> </w:t>
            </w:r>
            <w:proofErr w:type="spellStart"/>
            <w:r w:rsidRPr="00B700AC">
              <w:rPr>
                <w:b/>
                <w:bCs/>
                <w:sz w:val="22"/>
                <w:szCs w:val="22"/>
                <w:bdr w:val="nil"/>
              </w:rPr>
              <w:t>Certified</w:t>
            </w:r>
            <w:proofErr w:type="spellEnd"/>
            <w:r w:rsidRPr="00B700AC">
              <w:rPr>
                <w:b/>
                <w:bCs/>
                <w:sz w:val="22"/>
                <w:szCs w:val="22"/>
                <w:bdr w:val="nil"/>
              </w:rPr>
              <w:t xml:space="preserve"> </w:t>
            </w:r>
            <w:proofErr w:type="spellStart"/>
            <w:r w:rsidRPr="00B700AC">
              <w:rPr>
                <w:b/>
                <w:bCs/>
                <w:sz w:val="22"/>
                <w:szCs w:val="22"/>
                <w:bdr w:val="nil"/>
              </w:rPr>
              <w:t>Ethical</w:t>
            </w:r>
            <w:proofErr w:type="spellEnd"/>
            <w:r w:rsidRPr="00B700AC">
              <w:rPr>
                <w:b/>
                <w:bCs/>
                <w:sz w:val="22"/>
                <w:szCs w:val="22"/>
                <w:bdr w:val="nil"/>
              </w:rPr>
              <w:t xml:space="preserve"> </w:t>
            </w:r>
            <w:proofErr w:type="spellStart"/>
            <w:r w:rsidRPr="00B700AC">
              <w:rPr>
                <w:b/>
                <w:bCs/>
                <w:sz w:val="22"/>
                <w:szCs w:val="22"/>
                <w:bdr w:val="nil"/>
              </w:rPr>
              <w:t>Hacker</w:t>
            </w:r>
            <w:proofErr w:type="spellEnd"/>
            <w:r w:rsidRPr="00B700AC">
              <w:rPr>
                <w:b/>
                <w:bCs/>
                <w:sz w:val="22"/>
                <w:szCs w:val="22"/>
                <w:bdr w:val="nil"/>
              </w:rPr>
              <w:t xml:space="preserve"> (CEH) </w:t>
            </w:r>
            <w:r w:rsidRPr="00CC3CFD">
              <w:rPr>
                <w:rFonts w:ascii="Jost" w:eastAsia="Calibri" w:hAnsi="Jost"/>
                <w:sz w:val="22"/>
                <w:szCs w:val="22"/>
              </w:rPr>
              <w:t>galiojantį sertifikatą arba kitą kvalifikaciją įrodantį lygiavertį dokumentą</w:t>
            </w:r>
            <w:r w:rsidRPr="00CC3CFD">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7B1D300" w14:textId="468EAA1F" w:rsidR="00336AC0" w:rsidRPr="00CC3CFD" w:rsidRDefault="00336AC0" w:rsidP="00336AC0">
            <w:pPr>
              <w:tabs>
                <w:tab w:val="left" w:pos="286"/>
                <w:tab w:val="left" w:pos="414"/>
                <w:tab w:val="left" w:pos="1843"/>
              </w:tabs>
              <w:jc w:val="both"/>
              <w:rPr>
                <w:rFonts w:ascii="Jost" w:hAnsi="Jost"/>
                <w:sz w:val="22"/>
                <w:szCs w:val="22"/>
              </w:rPr>
            </w:pPr>
          </w:p>
        </w:tc>
        <w:tc>
          <w:tcPr>
            <w:tcW w:w="4916" w:type="dxa"/>
            <w:vMerge/>
          </w:tcPr>
          <w:p w14:paraId="6317AE5D" w14:textId="77777777" w:rsidR="00336AC0" w:rsidRPr="00CC3CFD" w:rsidRDefault="00336AC0" w:rsidP="00336AC0">
            <w:pPr>
              <w:tabs>
                <w:tab w:val="left" w:pos="286"/>
                <w:tab w:val="left" w:pos="414"/>
                <w:tab w:val="left" w:pos="1843"/>
              </w:tabs>
              <w:jc w:val="both"/>
              <w:rPr>
                <w:rFonts w:ascii="Jost" w:hAnsi="Jost"/>
                <w:sz w:val="22"/>
                <w:szCs w:val="22"/>
              </w:rPr>
            </w:pPr>
          </w:p>
        </w:tc>
      </w:tr>
    </w:tbl>
    <w:p w14:paraId="55D7AFF9" w14:textId="77777777" w:rsidR="00B64796" w:rsidRDefault="00B64796" w:rsidP="008F74BC">
      <w:pPr>
        <w:pStyle w:val="BodyA"/>
        <w:jc w:val="right"/>
        <w:rPr>
          <w:rFonts w:ascii="Jost" w:eastAsia="Times New Roman" w:hAnsi="Jost" w:cs="Times New Roman"/>
          <w:color w:val="auto"/>
          <w:sz w:val="22"/>
          <w:szCs w:val="22"/>
          <w:lang w:val="lt-LT"/>
        </w:rPr>
      </w:pPr>
    </w:p>
    <w:p w14:paraId="46B481DB" w14:textId="77777777" w:rsidR="00DC2EA2" w:rsidRPr="004B1573" w:rsidRDefault="00DC2EA2" w:rsidP="00DC2EA2">
      <w:pPr>
        <w:jc w:val="center"/>
        <w:rPr>
          <w:b/>
          <w:bCs/>
          <w:sz w:val="28"/>
          <w:szCs w:val="28"/>
        </w:rPr>
      </w:pPr>
      <w:r w:rsidRPr="004B1573">
        <w:rPr>
          <w:b/>
          <w:bCs/>
          <w:sz w:val="28"/>
          <w:szCs w:val="28"/>
        </w:rPr>
        <w:t>KITI REIKALAVIMAI TIEKĖJUI</w:t>
      </w:r>
    </w:p>
    <w:p w14:paraId="15E685DA" w14:textId="77777777" w:rsidR="00DC2EA2" w:rsidRPr="004B1573" w:rsidRDefault="00DC2EA2" w:rsidP="00DC2EA2">
      <w:pPr>
        <w:ind w:right="-326"/>
        <w:jc w:val="right"/>
        <w:rPr>
          <w:i/>
          <w:iCs/>
        </w:rPr>
      </w:pPr>
      <w:r w:rsidRPr="004B1573">
        <w:rPr>
          <w:i/>
          <w:iCs/>
        </w:rPr>
        <w:t>3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963"/>
        <w:gridCol w:w="5525"/>
        <w:gridCol w:w="3689"/>
      </w:tblGrid>
      <w:tr w:rsidR="00DC2EA2" w:rsidRPr="004A6020" w14:paraId="6DB2409D" w14:textId="77777777" w:rsidTr="00421973">
        <w:tc>
          <w:tcPr>
            <w:tcW w:w="281" w:type="pct"/>
          </w:tcPr>
          <w:p w14:paraId="47A9C720" w14:textId="77777777" w:rsidR="00DC2EA2" w:rsidRPr="004A6020" w:rsidRDefault="00DC2EA2" w:rsidP="00421973">
            <w:pPr>
              <w:ind w:right="35"/>
              <w:jc w:val="center"/>
              <w:rPr>
                <w:rFonts w:eastAsia="Calibri"/>
                <w:b/>
              </w:rPr>
            </w:pPr>
            <w:r w:rsidRPr="004A6020">
              <w:rPr>
                <w:rFonts w:eastAsia="Calibri"/>
                <w:b/>
              </w:rPr>
              <w:t>Eil. Nr.</w:t>
            </w:r>
          </w:p>
        </w:tc>
        <w:tc>
          <w:tcPr>
            <w:tcW w:w="1652" w:type="pct"/>
            <w:vAlign w:val="center"/>
          </w:tcPr>
          <w:p w14:paraId="5748E2AD" w14:textId="77777777" w:rsidR="00DC2EA2" w:rsidRPr="004A6020" w:rsidRDefault="00DC2EA2" w:rsidP="00421973">
            <w:pPr>
              <w:jc w:val="center"/>
              <w:rPr>
                <w:rFonts w:eastAsia="Calibri"/>
                <w:b/>
              </w:rPr>
            </w:pPr>
            <w:r w:rsidRPr="004A6020">
              <w:rPr>
                <w:rFonts w:eastAsia="Calibri"/>
                <w:b/>
              </w:rPr>
              <w:t>Reikalavimas</w:t>
            </w:r>
          </w:p>
        </w:tc>
        <w:tc>
          <w:tcPr>
            <w:tcW w:w="1839" w:type="pct"/>
            <w:vAlign w:val="center"/>
          </w:tcPr>
          <w:p w14:paraId="222CEEB3" w14:textId="77777777" w:rsidR="00DC2EA2" w:rsidRPr="004A6020" w:rsidRDefault="00DC2EA2" w:rsidP="00421973">
            <w:pPr>
              <w:jc w:val="center"/>
              <w:rPr>
                <w:rFonts w:eastAsia="Calibri"/>
                <w:b/>
              </w:rPr>
            </w:pPr>
            <w:r w:rsidRPr="004A6020">
              <w:rPr>
                <w:rFonts w:eastAsia="Calibri"/>
                <w:b/>
              </w:rPr>
              <w:t>Atitiktį pagrindžiantys dokumentai</w:t>
            </w:r>
          </w:p>
        </w:tc>
        <w:tc>
          <w:tcPr>
            <w:tcW w:w="1228" w:type="pct"/>
            <w:vAlign w:val="center"/>
          </w:tcPr>
          <w:p w14:paraId="30CE196D" w14:textId="77777777" w:rsidR="00DC2EA2" w:rsidRPr="004A6020" w:rsidRDefault="00DC2EA2" w:rsidP="00421973">
            <w:pPr>
              <w:jc w:val="center"/>
              <w:rPr>
                <w:rFonts w:eastAsia="Calibri"/>
                <w:b/>
              </w:rPr>
            </w:pPr>
            <w:r w:rsidRPr="004A6020">
              <w:rPr>
                <w:b/>
                <w:bCs/>
              </w:rPr>
              <w:t>Subjektas, kuris turi atitikti reikalavimą</w:t>
            </w:r>
          </w:p>
        </w:tc>
      </w:tr>
      <w:tr w:rsidR="00DC2EA2" w:rsidRPr="004A6020" w14:paraId="098546AE" w14:textId="77777777" w:rsidTr="00421973">
        <w:tc>
          <w:tcPr>
            <w:tcW w:w="281" w:type="pct"/>
          </w:tcPr>
          <w:p w14:paraId="6A65B4F4" w14:textId="77777777" w:rsidR="00DC2EA2" w:rsidRPr="004B1573" w:rsidRDefault="00DC2EA2" w:rsidP="00421973">
            <w:pPr>
              <w:ind w:right="35"/>
              <w:jc w:val="center"/>
              <w:rPr>
                <w:rFonts w:eastAsia="Calibri"/>
                <w:bCs/>
              </w:rPr>
            </w:pPr>
            <w:r w:rsidRPr="004B1573">
              <w:rPr>
                <w:rFonts w:eastAsia="Calibri"/>
                <w:bCs/>
              </w:rPr>
              <w:t>1.</w:t>
            </w:r>
          </w:p>
        </w:tc>
        <w:tc>
          <w:tcPr>
            <w:tcW w:w="1652" w:type="pct"/>
            <w:vAlign w:val="center"/>
          </w:tcPr>
          <w:p w14:paraId="5ADBE076" w14:textId="3A1DE427" w:rsidR="00DC2EA2" w:rsidRPr="004B1573" w:rsidRDefault="00DC2EA2" w:rsidP="00421973">
            <w:pPr>
              <w:jc w:val="both"/>
              <w:rPr>
                <w:rFonts w:eastAsia="Calibri"/>
                <w:bCs/>
              </w:rPr>
            </w:pPr>
            <w:r w:rsidRPr="00FF1B6E">
              <w:rPr>
                <w:color w:val="000000"/>
              </w:rPr>
              <w:t xml:space="preserve">Vadovaujantis Informacinės visuomenės plėtros komiteto prie Susisiekimo ministerijos direktoriaus 2017 m. lapkričio 22 d. įsakymo Nr. T-126 „Dėl projektų, kurių įgyvendinimo metu kuriamos elektroninės paslaugos ir informacinių technologijų sprendimai, techninės priežiūros rekomendacijų patvirtinimo“ 5 p., </w:t>
            </w:r>
            <w:r>
              <w:rPr>
                <w:color w:val="000000"/>
              </w:rPr>
              <w:t>Tie</w:t>
            </w:r>
            <w:r w:rsidRPr="00FF1B6E">
              <w:rPr>
                <w:rFonts w:eastAsia="Arial"/>
              </w:rPr>
              <w:t xml:space="preserve">kėjas turi būti nepriklausomas, nešališkas ir nesusijęs (pasiūlymą pateikusi ūkio subjektų grupė ir/arba atskiri dalyviai ir/arba atskiri grupės nariai ir/arba subtiekėjai ir/arba specialistai, neturės teisės </w:t>
            </w:r>
            <w:r w:rsidRPr="00FF1B6E">
              <w:rPr>
                <w:rFonts w:eastAsia="Arial"/>
              </w:rPr>
              <w:lastRenderedPageBreak/>
              <w:t xml:space="preserve">dalyvauti paslaugų pirkimo procedūrose nei kaip tiekėjai, nei kaip ūkio subjektų grupės nariai, nei kaip subtiekėjai bei nei jokiais kitais pagrindais) </w:t>
            </w:r>
            <w:r w:rsidRPr="005C1E57">
              <w:rPr>
                <w:rFonts w:eastAsia="Arial"/>
                <w:b/>
                <w:bCs/>
              </w:rPr>
              <w:t xml:space="preserve">su </w:t>
            </w:r>
            <w:r w:rsidR="001D7B00" w:rsidRPr="6CD37A60">
              <w:rPr>
                <w:rFonts w:eastAsia="Arial"/>
              </w:rPr>
              <w:t xml:space="preserve"> </w:t>
            </w:r>
            <w:r w:rsidR="001D7B00" w:rsidRPr="006F0600">
              <w:rPr>
                <w:rFonts w:eastAsia="Arial"/>
                <w:b/>
                <w:bCs/>
              </w:rPr>
              <w:t>VIISP AP, SPK, SPP, API Vartų ir SDG OOTS sprendimų sukūrimo, pritaikymo ir diegimo paslaugų teikėjais</w:t>
            </w:r>
            <w:r w:rsidR="001D7B00" w:rsidRPr="6CD37A60">
              <w:rPr>
                <w:rFonts w:eastAsia="Arial"/>
              </w:rPr>
              <w:t xml:space="preserve"> </w:t>
            </w:r>
            <w:r w:rsidRPr="002162A0">
              <w:rPr>
                <w:rFonts w:eastAsia="Arial"/>
                <w:i/>
                <w:iCs/>
              </w:rPr>
              <w:t>(</w:t>
            </w:r>
            <w:r w:rsidRPr="002162A0">
              <w:rPr>
                <w:rFonts w:eastAsia="Arial"/>
                <w:i/>
                <w:iCs/>
                <w:szCs w:val="28"/>
              </w:rPr>
              <w:t xml:space="preserve">žr. </w:t>
            </w:r>
            <w:r w:rsidRPr="002162A0">
              <w:rPr>
                <w:i/>
                <w:iCs/>
              </w:rPr>
              <w:t xml:space="preserve">specialiųjų pirkimo sąlygų 2 priedo </w:t>
            </w:r>
            <w:r w:rsidRPr="002162A0">
              <w:rPr>
                <w:rFonts w:eastAsia="Arial"/>
                <w:i/>
                <w:iCs/>
                <w:szCs w:val="28"/>
              </w:rPr>
              <w:t xml:space="preserve">„Techninė specifikacija“ </w:t>
            </w:r>
            <w:r w:rsidR="008271E5">
              <w:rPr>
                <w:rFonts w:eastAsia="Arial"/>
                <w:i/>
                <w:iCs/>
                <w:szCs w:val="28"/>
              </w:rPr>
              <w:t xml:space="preserve">4.2.2, </w:t>
            </w:r>
            <w:r w:rsidR="006D0AA5">
              <w:rPr>
                <w:rFonts w:eastAsia="Arial"/>
                <w:i/>
                <w:iCs/>
                <w:szCs w:val="28"/>
              </w:rPr>
              <w:t xml:space="preserve">4.3.2, </w:t>
            </w:r>
            <w:r w:rsidR="005C39CF">
              <w:rPr>
                <w:rFonts w:eastAsia="Arial"/>
                <w:i/>
                <w:iCs/>
                <w:szCs w:val="28"/>
              </w:rPr>
              <w:t xml:space="preserve">4.4.2, </w:t>
            </w:r>
            <w:r w:rsidR="00C02CF5">
              <w:rPr>
                <w:rFonts w:eastAsia="Arial"/>
                <w:i/>
                <w:iCs/>
                <w:szCs w:val="28"/>
              </w:rPr>
              <w:t xml:space="preserve">4.5.2 ir </w:t>
            </w:r>
            <w:r w:rsidR="00A7228C">
              <w:rPr>
                <w:rFonts w:eastAsia="Arial"/>
                <w:i/>
                <w:iCs/>
                <w:szCs w:val="28"/>
              </w:rPr>
              <w:t>4.6.2</w:t>
            </w:r>
            <w:r w:rsidRPr="002162A0">
              <w:rPr>
                <w:rFonts w:eastAsia="Arial"/>
                <w:i/>
                <w:iCs/>
                <w:szCs w:val="28"/>
              </w:rPr>
              <w:t xml:space="preserve"> p.</w:t>
            </w:r>
            <w:r w:rsidRPr="002162A0">
              <w:rPr>
                <w:rFonts w:eastAsia="Arial"/>
                <w:i/>
                <w:iCs/>
              </w:rPr>
              <w:t>).</w:t>
            </w:r>
          </w:p>
        </w:tc>
        <w:tc>
          <w:tcPr>
            <w:tcW w:w="1839" w:type="pct"/>
          </w:tcPr>
          <w:p w14:paraId="403EF751" w14:textId="77777777" w:rsidR="00DC2EA2" w:rsidRPr="00316745" w:rsidRDefault="00DC2EA2" w:rsidP="00421973">
            <w:pPr>
              <w:tabs>
                <w:tab w:val="left" w:pos="1560"/>
              </w:tabs>
              <w:spacing w:after="160"/>
              <w:jc w:val="both"/>
              <w:rPr>
                <w:rFonts w:eastAsia="Arial"/>
              </w:rPr>
            </w:pPr>
            <w:r w:rsidRPr="00316745">
              <w:rPr>
                <w:rFonts w:eastAsia="Arial"/>
                <w:szCs w:val="28"/>
              </w:rPr>
              <w:lastRenderedPageBreak/>
              <w:t xml:space="preserve">Tiekėjas turi deklaruoti interesų konfliktų nebuvimą raštu ir </w:t>
            </w:r>
            <w:r w:rsidRPr="00316745">
              <w:rPr>
                <w:rFonts w:eastAsia="Arial"/>
                <w:color w:val="FF0000"/>
                <w:szCs w:val="28"/>
              </w:rPr>
              <w:t xml:space="preserve">kartu su pasiūlymu </w:t>
            </w:r>
            <w:r w:rsidRPr="00316745">
              <w:rPr>
                <w:rFonts w:eastAsia="Arial"/>
                <w:szCs w:val="28"/>
              </w:rPr>
              <w:t xml:space="preserve">pateikti </w:t>
            </w:r>
            <w:r w:rsidRPr="00316745">
              <w:rPr>
                <w:rFonts w:eastAsia="Arial"/>
                <w:szCs w:val="28"/>
                <w:u w:val="single"/>
              </w:rPr>
              <w:t>laisvos formos pasirašytą</w:t>
            </w:r>
            <w:r w:rsidRPr="00316745">
              <w:rPr>
                <w:rFonts w:eastAsia="Arial"/>
                <w:szCs w:val="28"/>
              </w:rPr>
              <w:t xml:space="preserve"> interesų konfliktų nebuvimo deklaraciją.</w:t>
            </w:r>
          </w:p>
          <w:p w14:paraId="4AA2C035" w14:textId="77777777" w:rsidR="00DC2EA2" w:rsidRPr="00316745" w:rsidRDefault="00DC2EA2" w:rsidP="00421973">
            <w:pPr>
              <w:jc w:val="both"/>
              <w:rPr>
                <w:rFonts w:eastAsia="Calibri"/>
                <w:bCs/>
              </w:rPr>
            </w:pPr>
          </w:p>
        </w:tc>
        <w:tc>
          <w:tcPr>
            <w:tcW w:w="1228" w:type="pct"/>
          </w:tcPr>
          <w:p w14:paraId="60B48CAA" w14:textId="77777777" w:rsidR="00DC2EA2" w:rsidRPr="004B1573" w:rsidRDefault="00DC2EA2" w:rsidP="00421973">
            <w:pPr>
              <w:jc w:val="both"/>
              <w:rPr>
                <w:bCs/>
              </w:rPr>
            </w:pPr>
            <w:r w:rsidRPr="004A6020">
              <w:t>Tiekėjas, kiekvienas tiekėjų grupės narys ir kiekvienas kitas ūkio subjektas, kurio pajėgumais remiasi tiekėjas</w:t>
            </w:r>
            <w:r>
              <w:t>, tiekėjo specialistai, subtiekėjai</w:t>
            </w:r>
            <w:r w:rsidRPr="004A6020">
              <w:t>.</w:t>
            </w:r>
          </w:p>
        </w:tc>
      </w:tr>
    </w:tbl>
    <w:p w14:paraId="19328E1D" w14:textId="77777777" w:rsidR="00DC2EA2" w:rsidRPr="00CC3CFD" w:rsidRDefault="00DC2EA2" w:rsidP="008F74BC">
      <w:pPr>
        <w:pStyle w:val="BodyA"/>
        <w:jc w:val="right"/>
        <w:rPr>
          <w:rFonts w:ascii="Jost" w:eastAsia="Times New Roman" w:hAnsi="Jost" w:cs="Times New Roman"/>
          <w:color w:val="auto"/>
          <w:sz w:val="22"/>
          <w:szCs w:val="22"/>
          <w:lang w:val="lt-LT"/>
        </w:rPr>
      </w:pPr>
    </w:p>
    <w:sectPr w:rsidR="00DC2EA2" w:rsidRPr="00CC3CFD"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87FC" w14:textId="77777777" w:rsidR="00DC2B6E" w:rsidRDefault="00DC2B6E" w:rsidP="00C245BC">
      <w:r>
        <w:separator/>
      </w:r>
    </w:p>
  </w:endnote>
  <w:endnote w:type="continuationSeparator" w:id="0">
    <w:p w14:paraId="2BA7A010" w14:textId="77777777" w:rsidR="00DC2B6E" w:rsidRDefault="00DC2B6E"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Jost">
    <w:altName w:val="Cambria"/>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702B" w14:textId="77777777" w:rsidR="00DC2B6E" w:rsidRDefault="00DC2B6E" w:rsidP="00C245BC">
      <w:r>
        <w:separator/>
      </w:r>
    </w:p>
  </w:footnote>
  <w:footnote w:type="continuationSeparator" w:id="0">
    <w:p w14:paraId="26C5F92B" w14:textId="77777777" w:rsidR="00DC2B6E" w:rsidRDefault="00DC2B6E"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24B1CB1B" w:rsidR="00EA1A67" w:rsidRPr="003864E2" w:rsidRDefault="00EA1A67" w:rsidP="00EA1A67">
    <w:pPr>
      <w:pStyle w:val="Antrats"/>
      <w:jc w:val="right"/>
      <w:rPr>
        <w:rFonts w:ascii="Jost" w:hAnsi="Jost"/>
        <w:i/>
        <w:iCs/>
        <w:sz w:val="22"/>
        <w:szCs w:val="22"/>
      </w:rPr>
    </w:pPr>
    <w:r w:rsidRPr="003864E2">
      <w:rPr>
        <w:rFonts w:ascii="Jost" w:hAnsi="Jost"/>
        <w:i/>
        <w:iCs/>
        <w:sz w:val="22"/>
        <w:szCs w:val="22"/>
      </w:rPr>
      <w:t xml:space="preserve">Specialiųjų pirkimo sąlygų </w:t>
    </w:r>
    <w:r w:rsidR="002625EC" w:rsidRPr="003864E2">
      <w:rPr>
        <w:rFonts w:ascii="Jost" w:hAnsi="Jost"/>
        <w:i/>
        <w:iCs/>
        <w:sz w:val="22"/>
        <w:szCs w:val="22"/>
      </w:rPr>
      <w:t>4-</w:t>
    </w:r>
    <w:r w:rsidRPr="003864E2">
      <w:rPr>
        <w:rFonts w:ascii="Jost" w:hAnsi="Jost"/>
        <w:i/>
        <w:iCs/>
        <w:sz w:val="22"/>
        <w:szCs w:val="22"/>
      </w:rPr>
      <w:t>5 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6D3C621" w:rsidR="00E04FC8" w:rsidRDefault="00E04FC8" w:rsidP="00E04FC8">
    <w:pPr>
      <w:pStyle w:val="Antrats"/>
      <w:jc w:val="right"/>
    </w:pPr>
    <w:r>
      <w:t xml:space="preserve">Specialiųjų pirkimo sąlygų </w:t>
    </w:r>
    <w:r w:rsidR="009C14D1">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5C454F1"/>
    <w:multiLevelType w:val="hybridMultilevel"/>
    <w:tmpl w:val="F168CCB2"/>
    <w:lvl w:ilvl="0" w:tplc="B7A0F77C">
      <w:start w:val="1"/>
      <w:numFmt w:val="decimal"/>
      <w:lvlText w:val="%1)"/>
      <w:lvlJc w:val="left"/>
      <w:pPr>
        <w:ind w:left="428" w:hanging="456"/>
      </w:pPr>
      <w:rPr>
        <w:rFonts w:hint="default"/>
      </w:rPr>
    </w:lvl>
    <w:lvl w:ilvl="1" w:tplc="04270019" w:tentative="1">
      <w:start w:val="1"/>
      <w:numFmt w:val="lowerLetter"/>
      <w:lvlText w:val="%2."/>
      <w:lvlJc w:val="left"/>
      <w:pPr>
        <w:ind w:left="1052" w:hanging="360"/>
      </w:pPr>
    </w:lvl>
    <w:lvl w:ilvl="2" w:tplc="0427001B" w:tentative="1">
      <w:start w:val="1"/>
      <w:numFmt w:val="lowerRoman"/>
      <w:lvlText w:val="%3."/>
      <w:lvlJc w:val="right"/>
      <w:pPr>
        <w:ind w:left="1772" w:hanging="180"/>
      </w:pPr>
    </w:lvl>
    <w:lvl w:ilvl="3" w:tplc="0427000F" w:tentative="1">
      <w:start w:val="1"/>
      <w:numFmt w:val="decimal"/>
      <w:lvlText w:val="%4."/>
      <w:lvlJc w:val="left"/>
      <w:pPr>
        <w:ind w:left="2492" w:hanging="360"/>
      </w:pPr>
    </w:lvl>
    <w:lvl w:ilvl="4" w:tplc="04270019" w:tentative="1">
      <w:start w:val="1"/>
      <w:numFmt w:val="lowerLetter"/>
      <w:lvlText w:val="%5."/>
      <w:lvlJc w:val="left"/>
      <w:pPr>
        <w:ind w:left="3212" w:hanging="360"/>
      </w:pPr>
    </w:lvl>
    <w:lvl w:ilvl="5" w:tplc="0427001B" w:tentative="1">
      <w:start w:val="1"/>
      <w:numFmt w:val="lowerRoman"/>
      <w:lvlText w:val="%6."/>
      <w:lvlJc w:val="right"/>
      <w:pPr>
        <w:ind w:left="3932" w:hanging="180"/>
      </w:pPr>
    </w:lvl>
    <w:lvl w:ilvl="6" w:tplc="0427000F" w:tentative="1">
      <w:start w:val="1"/>
      <w:numFmt w:val="decimal"/>
      <w:lvlText w:val="%7."/>
      <w:lvlJc w:val="left"/>
      <w:pPr>
        <w:ind w:left="4652" w:hanging="360"/>
      </w:pPr>
    </w:lvl>
    <w:lvl w:ilvl="7" w:tplc="04270019" w:tentative="1">
      <w:start w:val="1"/>
      <w:numFmt w:val="lowerLetter"/>
      <w:lvlText w:val="%8."/>
      <w:lvlJc w:val="left"/>
      <w:pPr>
        <w:ind w:left="5372" w:hanging="360"/>
      </w:pPr>
    </w:lvl>
    <w:lvl w:ilvl="8" w:tplc="0427001B" w:tentative="1">
      <w:start w:val="1"/>
      <w:numFmt w:val="lowerRoman"/>
      <w:lvlText w:val="%9."/>
      <w:lvlJc w:val="right"/>
      <w:pPr>
        <w:ind w:left="6092" w:hanging="180"/>
      </w:pPr>
    </w:lvl>
  </w:abstractNum>
  <w:abstractNum w:abstractNumId="3"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7"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1"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2"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6"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98478B"/>
    <w:multiLevelType w:val="hybridMultilevel"/>
    <w:tmpl w:val="808E6DF6"/>
    <w:lvl w:ilvl="0" w:tplc="BC8CE5B8">
      <w:start w:val="2"/>
      <w:numFmt w:val="decimal"/>
      <w:lvlText w:val="%1)"/>
      <w:lvlJc w:val="left"/>
      <w:pPr>
        <w:ind w:left="332" w:hanging="360"/>
      </w:pPr>
      <w:rPr>
        <w:rFonts w:hint="default"/>
      </w:rPr>
    </w:lvl>
    <w:lvl w:ilvl="1" w:tplc="04270019" w:tentative="1">
      <w:start w:val="1"/>
      <w:numFmt w:val="lowerLetter"/>
      <w:lvlText w:val="%2."/>
      <w:lvlJc w:val="left"/>
      <w:pPr>
        <w:ind w:left="1052" w:hanging="360"/>
      </w:pPr>
    </w:lvl>
    <w:lvl w:ilvl="2" w:tplc="0427001B" w:tentative="1">
      <w:start w:val="1"/>
      <w:numFmt w:val="lowerRoman"/>
      <w:lvlText w:val="%3."/>
      <w:lvlJc w:val="right"/>
      <w:pPr>
        <w:ind w:left="1772" w:hanging="180"/>
      </w:pPr>
    </w:lvl>
    <w:lvl w:ilvl="3" w:tplc="0427000F" w:tentative="1">
      <w:start w:val="1"/>
      <w:numFmt w:val="decimal"/>
      <w:lvlText w:val="%4."/>
      <w:lvlJc w:val="left"/>
      <w:pPr>
        <w:ind w:left="2492" w:hanging="360"/>
      </w:pPr>
    </w:lvl>
    <w:lvl w:ilvl="4" w:tplc="04270019" w:tentative="1">
      <w:start w:val="1"/>
      <w:numFmt w:val="lowerLetter"/>
      <w:lvlText w:val="%5."/>
      <w:lvlJc w:val="left"/>
      <w:pPr>
        <w:ind w:left="3212" w:hanging="360"/>
      </w:pPr>
    </w:lvl>
    <w:lvl w:ilvl="5" w:tplc="0427001B" w:tentative="1">
      <w:start w:val="1"/>
      <w:numFmt w:val="lowerRoman"/>
      <w:lvlText w:val="%6."/>
      <w:lvlJc w:val="right"/>
      <w:pPr>
        <w:ind w:left="3932" w:hanging="180"/>
      </w:pPr>
    </w:lvl>
    <w:lvl w:ilvl="6" w:tplc="0427000F" w:tentative="1">
      <w:start w:val="1"/>
      <w:numFmt w:val="decimal"/>
      <w:lvlText w:val="%7."/>
      <w:lvlJc w:val="left"/>
      <w:pPr>
        <w:ind w:left="4652" w:hanging="360"/>
      </w:pPr>
    </w:lvl>
    <w:lvl w:ilvl="7" w:tplc="04270019" w:tentative="1">
      <w:start w:val="1"/>
      <w:numFmt w:val="lowerLetter"/>
      <w:lvlText w:val="%8."/>
      <w:lvlJc w:val="left"/>
      <w:pPr>
        <w:ind w:left="5372" w:hanging="360"/>
      </w:pPr>
    </w:lvl>
    <w:lvl w:ilvl="8" w:tplc="0427001B" w:tentative="1">
      <w:start w:val="1"/>
      <w:numFmt w:val="lowerRoman"/>
      <w:lvlText w:val="%9."/>
      <w:lvlJc w:val="right"/>
      <w:pPr>
        <w:ind w:left="6092" w:hanging="180"/>
      </w:pPr>
    </w:lvl>
  </w:abstractNum>
  <w:abstractNum w:abstractNumId="20"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E883077"/>
    <w:multiLevelType w:val="hybridMultilevel"/>
    <w:tmpl w:val="1F127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3"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4"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5"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8"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AD0172"/>
    <w:multiLevelType w:val="hybridMultilevel"/>
    <w:tmpl w:val="9CFE3A32"/>
    <w:lvl w:ilvl="0" w:tplc="FA30BF6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7925660">
    <w:abstractNumId w:val="27"/>
  </w:num>
  <w:num w:numId="2" w16cid:durableId="1961036568">
    <w:abstractNumId w:val="9"/>
  </w:num>
  <w:num w:numId="3" w16cid:durableId="1397506860">
    <w:abstractNumId w:val="29"/>
  </w:num>
  <w:num w:numId="4" w16cid:durableId="588127172">
    <w:abstractNumId w:val="30"/>
  </w:num>
  <w:num w:numId="5" w16cid:durableId="227569533">
    <w:abstractNumId w:val="26"/>
  </w:num>
  <w:num w:numId="6" w16cid:durableId="1066224298">
    <w:abstractNumId w:val="11"/>
  </w:num>
  <w:num w:numId="7" w16cid:durableId="322123886">
    <w:abstractNumId w:val="5"/>
  </w:num>
  <w:num w:numId="8" w16cid:durableId="326638803">
    <w:abstractNumId w:val="17"/>
  </w:num>
  <w:num w:numId="9" w16cid:durableId="68233903">
    <w:abstractNumId w:val="37"/>
  </w:num>
  <w:num w:numId="10" w16cid:durableId="168428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10"/>
  </w:num>
  <w:num w:numId="12" w16cid:durableId="7891289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8"/>
  </w:num>
  <w:num w:numId="15" w16cid:durableId="20925065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8"/>
  </w:num>
  <w:num w:numId="17" w16cid:durableId="1197424723">
    <w:abstractNumId w:val="7"/>
  </w:num>
  <w:num w:numId="18" w16cid:durableId="1013263622">
    <w:abstractNumId w:val="15"/>
  </w:num>
  <w:num w:numId="19" w16cid:durableId="1002465869">
    <w:abstractNumId w:val="6"/>
  </w:num>
  <w:num w:numId="20" w16cid:durableId="808474821">
    <w:abstractNumId w:val="22"/>
  </w:num>
  <w:num w:numId="21" w16cid:durableId="663975284">
    <w:abstractNumId w:val="25"/>
  </w:num>
  <w:num w:numId="22" w16cid:durableId="1559626917">
    <w:abstractNumId w:val="1"/>
  </w:num>
  <w:num w:numId="23" w16cid:durableId="306280918">
    <w:abstractNumId w:val="4"/>
  </w:num>
  <w:num w:numId="24" w16cid:durableId="1300846386">
    <w:abstractNumId w:val="24"/>
  </w:num>
  <w:num w:numId="25" w16cid:durableId="1773626242">
    <w:abstractNumId w:val="36"/>
  </w:num>
  <w:num w:numId="26" w16cid:durableId="452133075">
    <w:abstractNumId w:val="12"/>
  </w:num>
  <w:num w:numId="27" w16cid:durableId="902980955">
    <w:abstractNumId w:val="23"/>
  </w:num>
  <w:num w:numId="28" w16cid:durableId="1557280764">
    <w:abstractNumId w:val="33"/>
  </w:num>
  <w:num w:numId="29" w16cid:durableId="721247410">
    <w:abstractNumId w:val="31"/>
  </w:num>
  <w:num w:numId="30" w16cid:durableId="1669334178">
    <w:abstractNumId w:val="0"/>
  </w:num>
  <w:num w:numId="31" w16cid:durableId="1971472857">
    <w:abstractNumId w:val="34"/>
  </w:num>
  <w:num w:numId="32" w16cid:durableId="1541867353">
    <w:abstractNumId w:val="14"/>
  </w:num>
  <w:num w:numId="33" w16cid:durableId="494614562">
    <w:abstractNumId w:val="32"/>
  </w:num>
  <w:num w:numId="34" w16cid:durableId="590237200">
    <w:abstractNumId w:val="18"/>
  </w:num>
  <w:num w:numId="35" w16cid:durableId="215703037">
    <w:abstractNumId w:val="35"/>
  </w:num>
  <w:num w:numId="36" w16cid:durableId="320353386">
    <w:abstractNumId w:val="3"/>
  </w:num>
  <w:num w:numId="37" w16cid:durableId="894121355">
    <w:abstractNumId w:val="2"/>
  </w:num>
  <w:num w:numId="38" w16cid:durableId="1624265834">
    <w:abstractNumId w:val="21"/>
  </w:num>
  <w:num w:numId="39" w16cid:durableId="421337074">
    <w:abstractNumId w:val="19"/>
  </w:num>
  <w:num w:numId="40" w16cid:durableId="15696688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6E5E"/>
    <w:rsid w:val="00007358"/>
    <w:rsid w:val="0001051B"/>
    <w:rsid w:val="000125FC"/>
    <w:rsid w:val="0001333F"/>
    <w:rsid w:val="00021D87"/>
    <w:rsid w:val="00022D45"/>
    <w:rsid w:val="00026045"/>
    <w:rsid w:val="00026979"/>
    <w:rsid w:val="000334B8"/>
    <w:rsid w:val="0004060E"/>
    <w:rsid w:val="000417F0"/>
    <w:rsid w:val="0004297F"/>
    <w:rsid w:val="00046356"/>
    <w:rsid w:val="0004702B"/>
    <w:rsid w:val="000505A8"/>
    <w:rsid w:val="00050B93"/>
    <w:rsid w:val="00055313"/>
    <w:rsid w:val="0005534B"/>
    <w:rsid w:val="00061435"/>
    <w:rsid w:val="00061971"/>
    <w:rsid w:val="00065FE6"/>
    <w:rsid w:val="000673FB"/>
    <w:rsid w:val="00067AD7"/>
    <w:rsid w:val="00070CBF"/>
    <w:rsid w:val="00072170"/>
    <w:rsid w:val="00074B71"/>
    <w:rsid w:val="00075001"/>
    <w:rsid w:val="00077925"/>
    <w:rsid w:val="00080A36"/>
    <w:rsid w:val="00084064"/>
    <w:rsid w:val="000900A8"/>
    <w:rsid w:val="00090444"/>
    <w:rsid w:val="00096E08"/>
    <w:rsid w:val="000978D8"/>
    <w:rsid w:val="000A00F5"/>
    <w:rsid w:val="000A1181"/>
    <w:rsid w:val="000A1618"/>
    <w:rsid w:val="000A264E"/>
    <w:rsid w:val="000A4E2A"/>
    <w:rsid w:val="000A522B"/>
    <w:rsid w:val="000B779D"/>
    <w:rsid w:val="000C379B"/>
    <w:rsid w:val="000D4C1D"/>
    <w:rsid w:val="000D7563"/>
    <w:rsid w:val="000E6D31"/>
    <w:rsid w:val="000F3496"/>
    <w:rsid w:val="000F3987"/>
    <w:rsid w:val="000F57F5"/>
    <w:rsid w:val="000F794C"/>
    <w:rsid w:val="00105CDB"/>
    <w:rsid w:val="00114985"/>
    <w:rsid w:val="00114DCA"/>
    <w:rsid w:val="001168DE"/>
    <w:rsid w:val="00116B1E"/>
    <w:rsid w:val="00122F3D"/>
    <w:rsid w:val="0013258E"/>
    <w:rsid w:val="00133584"/>
    <w:rsid w:val="00133C2E"/>
    <w:rsid w:val="0013628C"/>
    <w:rsid w:val="0014268C"/>
    <w:rsid w:val="001514A4"/>
    <w:rsid w:val="001519DA"/>
    <w:rsid w:val="00151B1A"/>
    <w:rsid w:val="0015345D"/>
    <w:rsid w:val="00153B76"/>
    <w:rsid w:val="00154DF4"/>
    <w:rsid w:val="00156E39"/>
    <w:rsid w:val="00160AEB"/>
    <w:rsid w:val="00161B31"/>
    <w:rsid w:val="00163991"/>
    <w:rsid w:val="00163F15"/>
    <w:rsid w:val="00164044"/>
    <w:rsid w:val="001677B4"/>
    <w:rsid w:val="0017092E"/>
    <w:rsid w:val="00171373"/>
    <w:rsid w:val="00172357"/>
    <w:rsid w:val="00172AAE"/>
    <w:rsid w:val="001747A0"/>
    <w:rsid w:val="00176047"/>
    <w:rsid w:val="0017723F"/>
    <w:rsid w:val="00180D43"/>
    <w:rsid w:val="00182B5D"/>
    <w:rsid w:val="0018533F"/>
    <w:rsid w:val="001857BD"/>
    <w:rsid w:val="001875E0"/>
    <w:rsid w:val="00190B49"/>
    <w:rsid w:val="00192939"/>
    <w:rsid w:val="00193468"/>
    <w:rsid w:val="00195FD8"/>
    <w:rsid w:val="00197083"/>
    <w:rsid w:val="001A01CB"/>
    <w:rsid w:val="001A0746"/>
    <w:rsid w:val="001A1F91"/>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D7B00"/>
    <w:rsid w:val="001E02B9"/>
    <w:rsid w:val="001E1AD1"/>
    <w:rsid w:val="001E1DD8"/>
    <w:rsid w:val="001E26B1"/>
    <w:rsid w:val="001F00D4"/>
    <w:rsid w:val="001F0C89"/>
    <w:rsid w:val="001F0DF1"/>
    <w:rsid w:val="001F64FE"/>
    <w:rsid w:val="001F73C6"/>
    <w:rsid w:val="00203016"/>
    <w:rsid w:val="00204EE2"/>
    <w:rsid w:val="00210D65"/>
    <w:rsid w:val="00211EB7"/>
    <w:rsid w:val="0021326C"/>
    <w:rsid w:val="00213627"/>
    <w:rsid w:val="002219C7"/>
    <w:rsid w:val="00221E8E"/>
    <w:rsid w:val="00223804"/>
    <w:rsid w:val="00224DA1"/>
    <w:rsid w:val="00225A06"/>
    <w:rsid w:val="0023221A"/>
    <w:rsid w:val="002327FB"/>
    <w:rsid w:val="00237FEF"/>
    <w:rsid w:val="002412F7"/>
    <w:rsid w:val="00242A28"/>
    <w:rsid w:val="0024712B"/>
    <w:rsid w:val="00252063"/>
    <w:rsid w:val="002524BA"/>
    <w:rsid w:val="002524F4"/>
    <w:rsid w:val="0026175C"/>
    <w:rsid w:val="0026184E"/>
    <w:rsid w:val="002619B9"/>
    <w:rsid w:val="002625EC"/>
    <w:rsid w:val="00272F10"/>
    <w:rsid w:val="00276648"/>
    <w:rsid w:val="00284490"/>
    <w:rsid w:val="00287D8E"/>
    <w:rsid w:val="002911AD"/>
    <w:rsid w:val="00293181"/>
    <w:rsid w:val="00295001"/>
    <w:rsid w:val="002A4541"/>
    <w:rsid w:val="002A5DBA"/>
    <w:rsid w:val="002A5FCC"/>
    <w:rsid w:val="002A6C0F"/>
    <w:rsid w:val="002B10DA"/>
    <w:rsid w:val="002B1852"/>
    <w:rsid w:val="002B4312"/>
    <w:rsid w:val="002B56F8"/>
    <w:rsid w:val="002C0F87"/>
    <w:rsid w:val="002C43FD"/>
    <w:rsid w:val="002C6322"/>
    <w:rsid w:val="002D1DF6"/>
    <w:rsid w:val="002D2ABE"/>
    <w:rsid w:val="002D46B3"/>
    <w:rsid w:val="002E281A"/>
    <w:rsid w:val="002F190D"/>
    <w:rsid w:val="002F3639"/>
    <w:rsid w:val="003044BA"/>
    <w:rsid w:val="00305FF8"/>
    <w:rsid w:val="00307DA2"/>
    <w:rsid w:val="00310DA1"/>
    <w:rsid w:val="00313003"/>
    <w:rsid w:val="003136FE"/>
    <w:rsid w:val="00313EC1"/>
    <w:rsid w:val="00315E0B"/>
    <w:rsid w:val="00320B3C"/>
    <w:rsid w:val="00322CEE"/>
    <w:rsid w:val="0032421B"/>
    <w:rsid w:val="0033024E"/>
    <w:rsid w:val="00332FB5"/>
    <w:rsid w:val="0033314D"/>
    <w:rsid w:val="00335D7F"/>
    <w:rsid w:val="00336AC0"/>
    <w:rsid w:val="00341210"/>
    <w:rsid w:val="0034781B"/>
    <w:rsid w:val="003510B2"/>
    <w:rsid w:val="0035292C"/>
    <w:rsid w:val="0036034B"/>
    <w:rsid w:val="003606E3"/>
    <w:rsid w:val="003642EC"/>
    <w:rsid w:val="0036570C"/>
    <w:rsid w:val="003660BC"/>
    <w:rsid w:val="0036722B"/>
    <w:rsid w:val="00383FF7"/>
    <w:rsid w:val="003864E2"/>
    <w:rsid w:val="0038685D"/>
    <w:rsid w:val="00386F08"/>
    <w:rsid w:val="00387ED6"/>
    <w:rsid w:val="00392120"/>
    <w:rsid w:val="0039686A"/>
    <w:rsid w:val="00396F21"/>
    <w:rsid w:val="003A0556"/>
    <w:rsid w:val="003A0C19"/>
    <w:rsid w:val="003A4B07"/>
    <w:rsid w:val="003A6E70"/>
    <w:rsid w:val="003A77DE"/>
    <w:rsid w:val="003B0062"/>
    <w:rsid w:val="003B2CCE"/>
    <w:rsid w:val="003B7A45"/>
    <w:rsid w:val="003C4DBF"/>
    <w:rsid w:val="003C59FE"/>
    <w:rsid w:val="003D1209"/>
    <w:rsid w:val="003D33FD"/>
    <w:rsid w:val="003D7C74"/>
    <w:rsid w:val="003E3436"/>
    <w:rsid w:val="003E35A5"/>
    <w:rsid w:val="003E4437"/>
    <w:rsid w:val="003E528A"/>
    <w:rsid w:val="003F4D9B"/>
    <w:rsid w:val="00401EAE"/>
    <w:rsid w:val="00404884"/>
    <w:rsid w:val="00404A4B"/>
    <w:rsid w:val="004067E8"/>
    <w:rsid w:val="004072EF"/>
    <w:rsid w:val="00407D7E"/>
    <w:rsid w:val="00413B03"/>
    <w:rsid w:val="004140B4"/>
    <w:rsid w:val="004149B7"/>
    <w:rsid w:val="00417786"/>
    <w:rsid w:val="00421EFF"/>
    <w:rsid w:val="0042628C"/>
    <w:rsid w:val="00426A32"/>
    <w:rsid w:val="0043042C"/>
    <w:rsid w:val="00445FC3"/>
    <w:rsid w:val="0044668D"/>
    <w:rsid w:val="004468EF"/>
    <w:rsid w:val="0045117D"/>
    <w:rsid w:val="00460618"/>
    <w:rsid w:val="004616CC"/>
    <w:rsid w:val="00462223"/>
    <w:rsid w:val="0046322B"/>
    <w:rsid w:val="00463737"/>
    <w:rsid w:val="00466F9A"/>
    <w:rsid w:val="00474996"/>
    <w:rsid w:val="0048048A"/>
    <w:rsid w:val="00480B3B"/>
    <w:rsid w:val="0048269A"/>
    <w:rsid w:val="00486433"/>
    <w:rsid w:val="004865CA"/>
    <w:rsid w:val="0048666C"/>
    <w:rsid w:val="00492F43"/>
    <w:rsid w:val="00496E47"/>
    <w:rsid w:val="004A197C"/>
    <w:rsid w:val="004A304D"/>
    <w:rsid w:val="004A3238"/>
    <w:rsid w:val="004A3E54"/>
    <w:rsid w:val="004A5919"/>
    <w:rsid w:val="004A759F"/>
    <w:rsid w:val="004C0B01"/>
    <w:rsid w:val="004C39DA"/>
    <w:rsid w:val="004C4BC3"/>
    <w:rsid w:val="004C6846"/>
    <w:rsid w:val="004C7478"/>
    <w:rsid w:val="004D269C"/>
    <w:rsid w:val="004D5AEC"/>
    <w:rsid w:val="004D766C"/>
    <w:rsid w:val="004E2D21"/>
    <w:rsid w:val="004E3C0D"/>
    <w:rsid w:val="004E4B97"/>
    <w:rsid w:val="004F174D"/>
    <w:rsid w:val="004F588D"/>
    <w:rsid w:val="004F5AF4"/>
    <w:rsid w:val="00505221"/>
    <w:rsid w:val="00510F76"/>
    <w:rsid w:val="00511631"/>
    <w:rsid w:val="00512418"/>
    <w:rsid w:val="00512E27"/>
    <w:rsid w:val="00521A5B"/>
    <w:rsid w:val="0052200B"/>
    <w:rsid w:val="00524677"/>
    <w:rsid w:val="00534493"/>
    <w:rsid w:val="00537B46"/>
    <w:rsid w:val="005419A4"/>
    <w:rsid w:val="00543121"/>
    <w:rsid w:val="005435EA"/>
    <w:rsid w:val="00546BDF"/>
    <w:rsid w:val="005504C0"/>
    <w:rsid w:val="00553A4F"/>
    <w:rsid w:val="0055696B"/>
    <w:rsid w:val="00556C0B"/>
    <w:rsid w:val="00557A5F"/>
    <w:rsid w:val="00560229"/>
    <w:rsid w:val="00561F93"/>
    <w:rsid w:val="0056253E"/>
    <w:rsid w:val="00563BA4"/>
    <w:rsid w:val="00565C46"/>
    <w:rsid w:val="005700D5"/>
    <w:rsid w:val="0057054F"/>
    <w:rsid w:val="00571F09"/>
    <w:rsid w:val="005735DD"/>
    <w:rsid w:val="005735E4"/>
    <w:rsid w:val="005752D1"/>
    <w:rsid w:val="00575A4D"/>
    <w:rsid w:val="00580BA5"/>
    <w:rsid w:val="00580DBA"/>
    <w:rsid w:val="005829E7"/>
    <w:rsid w:val="00584619"/>
    <w:rsid w:val="005871FB"/>
    <w:rsid w:val="005932B1"/>
    <w:rsid w:val="00593B7B"/>
    <w:rsid w:val="00594F20"/>
    <w:rsid w:val="0059564A"/>
    <w:rsid w:val="00597401"/>
    <w:rsid w:val="005A06D7"/>
    <w:rsid w:val="005A157F"/>
    <w:rsid w:val="005A5BC3"/>
    <w:rsid w:val="005A77D6"/>
    <w:rsid w:val="005B00A2"/>
    <w:rsid w:val="005B1FCC"/>
    <w:rsid w:val="005B299C"/>
    <w:rsid w:val="005B54C9"/>
    <w:rsid w:val="005B758F"/>
    <w:rsid w:val="005C39CF"/>
    <w:rsid w:val="005C6544"/>
    <w:rsid w:val="005D5440"/>
    <w:rsid w:val="005E18E5"/>
    <w:rsid w:val="005E2A00"/>
    <w:rsid w:val="005E3980"/>
    <w:rsid w:val="005E3C40"/>
    <w:rsid w:val="005E5C81"/>
    <w:rsid w:val="005E609D"/>
    <w:rsid w:val="005F0A60"/>
    <w:rsid w:val="005F30C7"/>
    <w:rsid w:val="005F505F"/>
    <w:rsid w:val="005F5F10"/>
    <w:rsid w:val="005F739D"/>
    <w:rsid w:val="00600D1A"/>
    <w:rsid w:val="0060354C"/>
    <w:rsid w:val="00606EF5"/>
    <w:rsid w:val="00611839"/>
    <w:rsid w:val="00612DF6"/>
    <w:rsid w:val="006236A5"/>
    <w:rsid w:val="00631EBB"/>
    <w:rsid w:val="00632FF3"/>
    <w:rsid w:val="00633446"/>
    <w:rsid w:val="0064017F"/>
    <w:rsid w:val="006415F1"/>
    <w:rsid w:val="0065134B"/>
    <w:rsid w:val="00655585"/>
    <w:rsid w:val="00657788"/>
    <w:rsid w:val="006625EA"/>
    <w:rsid w:val="00663907"/>
    <w:rsid w:val="00665069"/>
    <w:rsid w:val="00680528"/>
    <w:rsid w:val="00681FFF"/>
    <w:rsid w:val="0068312E"/>
    <w:rsid w:val="006901BF"/>
    <w:rsid w:val="006913EE"/>
    <w:rsid w:val="00696329"/>
    <w:rsid w:val="00696B4E"/>
    <w:rsid w:val="006A099E"/>
    <w:rsid w:val="006A1A7A"/>
    <w:rsid w:val="006A48F9"/>
    <w:rsid w:val="006B0B66"/>
    <w:rsid w:val="006B31EF"/>
    <w:rsid w:val="006B36D0"/>
    <w:rsid w:val="006C2D1C"/>
    <w:rsid w:val="006C45DB"/>
    <w:rsid w:val="006C5A76"/>
    <w:rsid w:val="006D0AA5"/>
    <w:rsid w:val="006D23A5"/>
    <w:rsid w:val="006D4905"/>
    <w:rsid w:val="006D7CA8"/>
    <w:rsid w:val="006E2B92"/>
    <w:rsid w:val="006F0600"/>
    <w:rsid w:val="006F3BFC"/>
    <w:rsid w:val="006F45A6"/>
    <w:rsid w:val="006F4A48"/>
    <w:rsid w:val="006F5337"/>
    <w:rsid w:val="006F59B1"/>
    <w:rsid w:val="006F683E"/>
    <w:rsid w:val="00703E20"/>
    <w:rsid w:val="00705725"/>
    <w:rsid w:val="00705C94"/>
    <w:rsid w:val="0070713D"/>
    <w:rsid w:val="0071157D"/>
    <w:rsid w:val="00712945"/>
    <w:rsid w:val="0071492D"/>
    <w:rsid w:val="0071721E"/>
    <w:rsid w:val="00721187"/>
    <w:rsid w:val="00721C74"/>
    <w:rsid w:val="007344E9"/>
    <w:rsid w:val="00734A54"/>
    <w:rsid w:val="0073631C"/>
    <w:rsid w:val="007366DA"/>
    <w:rsid w:val="00737536"/>
    <w:rsid w:val="007376E5"/>
    <w:rsid w:val="00742004"/>
    <w:rsid w:val="00750978"/>
    <w:rsid w:val="00751CFC"/>
    <w:rsid w:val="00760FA6"/>
    <w:rsid w:val="00764217"/>
    <w:rsid w:val="00764FBB"/>
    <w:rsid w:val="00772899"/>
    <w:rsid w:val="0077496D"/>
    <w:rsid w:val="00776E24"/>
    <w:rsid w:val="00780C74"/>
    <w:rsid w:val="00781855"/>
    <w:rsid w:val="00783CF2"/>
    <w:rsid w:val="007873D4"/>
    <w:rsid w:val="0079193B"/>
    <w:rsid w:val="00795C09"/>
    <w:rsid w:val="00796FEA"/>
    <w:rsid w:val="007A475D"/>
    <w:rsid w:val="007A75B5"/>
    <w:rsid w:val="007B17FB"/>
    <w:rsid w:val="007B2C68"/>
    <w:rsid w:val="007B5AD6"/>
    <w:rsid w:val="007B751C"/>
    <w:rsid w:val="007C1FCA"/>
    <w:rsid w:val="007C46B3"/>
    <w:rsid w:val="007D09BA"/>
    <w:rsid w:val="007D2C4B"/>
    <w:rsid w:val="007D391C"/>
    <w:rsid w:val="007D664B"/>
    <w:rsid w:val="007E1511"/>
    <w:rsid w:val="007E35E3"/>
    <w:rsid w:val="007E5674"/>
    <w:rsid w:val="007F3313"/>
    <w:rsid w:val="007F3BBF"/>
    <w:rsid w:val="007F5E54"/>
    <w:rsid w:val="00801AB8"/>
    <w:rsid w:val="00804121"/>
    <w:rsid w:val="00806C2D"/>
    <w:rsid w:val="00810322"/>
    <w:rsid w:val="00811FD4"/>
    <w:rsid w:val="0081502B"/>
    <w:rsid w:val="00815D4F"/>
    <w:rsid w:val="00821688"/>
    <w:rsid w:val="00821A5D"/>
    <w:rsid w:val="00822B60"/>
    <w:rsid w:val="00824227"/>
    <w:rsid w:val="00825E56"/>
    <w:rsid w:val="008271E5"/>
    <w:rsid w:val="008356FD"/>
    <w:rsid w:val="008366A6"/>
    <w:rsid w:val="00840763"/>
    <w:rsid w:val="00840A39"/>
    <w:rsid w:val="00843D76"/>
    <w:rsid w:val="0084551D"/>
    <w:rsid w:val="00845D0F"/>
    <w:rsid w:val="00845FCB"/>
    <w:rsid w:val="0084661F"/>
    <w:rsid w:val="0085250C"/>
    <w:rsid w:val="00854F1D"/>
    <w:rsid w:val="00857FA4"/>
    <w:rsid w:val="0086089D"/>
    <w:rsid w:val="0086237E"/>
    <w:rsid w:val="008623E6"/>
    <w:rsid w:val="00863D89"/>
    <w:rsid w:val="00863E39"/>
    <w:rsid w:val="00864B33"/>
    <w:rsid w:val="008653C4"/>
    <w:rsid w:val="008712D8"/>
    <w:rsid w:val="00873843"/>
    <w:rsid w:val="008739C8"/>
    <w:rsid w:val="00875EC8"/>
    <w:rsid w:val="008760E9"/>
    <w:rsid w:val="00876FCD"/>
    <w:rsid w:val="00887738"/>
    <w:rsid w:val="00893956"/>
    <w:rsid w:val="00894B52"/>
    <w:rsid w:val="008963B7"/>
    <w:rsid w:val="00896688"/>
    <w:rsid w:val="008A07C0"/>
    <w:rsid w:val="008A1E9B"/>
    <w:rsid w:val="008A2336"/>
    <w:rsid w:val="008A2B1A"/>
    <w:rsid w:val="008A412F"/>
    <w:rsid w:val="008A493F"/>
    <w:rsid w:val="008A510E"/>
    <w:rsid w:val="008A5EF1"/>
    <w:rsid w:val="008B3A2F"/>
    <w:rsid w:val="008B3BA5"/>
    <w:rsid w:val="008C0D1A"/>
    <w:rsid w:val="008C16DA"/>
    <w:rsid w:val="008C3917"/>
    <w:rsid w:val="008C5150"/>
    <w:rsid w:val="008D6013"/>
    <w:rsid w:val="008D7F10"/>
    <w:rsid w:val="008E10A6"/>
    <w:rsid w:val="008E1C23"/>
    <w:rsid w:val="008E4832"/>
    <w:rsid w:val="008E56B1"/>
    <w:rsid w:val="008F1AE4"/>
    <w:rsid w:val="008F2E4E"/>
    <w:rsid w:val="008F30BB"/>
    <w:rsid w:val="008F3456"/>
    <w:rsid w:val="008F682C"/>
    <w:rsid w:val="008F74BC"/>
    <w:rsid w:val="009006FA"/>
    <w:rsid w:val="0090267E"/>
    <w:rsid w:val="00902B3E"/>
    <w:rsid w:val="009064D7"/>
    <w:rsid w:val="009072F9"/>
    <w:rsid w:val="00911675"/>
    <w:rsid w:val="00915D25"/>
    <w:rsid w:val="00917033"/>
    <w:rsid w:val="0091763F"/>
    <w:rsid w:val="0092194D"/>
    <w:rsid w:val="00922A0E"/>
    <w:rsid w:val="009250D4"/>
    <w:rsid w:val="00927116"/>
    <w:rsid w:val="00936A26"/>
    <w:rsid w:val="00936F22"/>
    <w:rsid w:val="00937033"/>
    <w:rsid w:val="00946DF5"/>
    <w:rsid w:val="00951E1C"/>
    <w:rsid w:val="00952E5B"/>
    <w:rsid w:val="00953E86"/>
    <w:rsid w:val="00954FE5"/>
    <w:rsid w:val="009627C4"/>
    <w:rsid w:val="00962BA0"/>
    <w:rsid w:val="009632CE"/>
    <w:rsid w:val="009636F3"/>
    <w:rsid w:val="00964D01"/>
    <w:rsid w:val="00964DE3"/>
    <w:rsid w:val="00966D2F"/>
    <w:rsid w:val="009746A5"/>
    <w:rsid w:val="00975D1B"/>
    <w:rsid w:val="0098138F"/>
    <w:rsid w:val="009878EF"/>
    <w:rsid w:val="00992071"/>
    <w:rsid w:val="00993F47"/>
    <w:rsid w:val="00997A05"/>
    <w:rsid w:val="009A522E"/>
    <w:rsid w:val="009B315B"/>
    <w:rsid w:val="009B3459"/>
    <w:rsid w:val="009B770D"/>
    <w:rsid w:val="009C038C"/>
    <w:rsid w:val="009C14D1"/>
    <w:rsid w:val="009C72F6"/>
    <w:rsid w:val="009D2B7E"/>
    <w:rsid w:val="009D71E4"/>
    <w:rsid w:val="009E2537"/>
    <w:rsid w:val="009E2D71"/>
    <w:rsid w:val="009E449D"/>
    <w:rsid w:val="009E52DD"/>
    <w:rsid w:val="009E6CA5"/>
    <w:rsid w:val="009F0B32"/>
    <w:rsid w:val="009F3EBE"/>
    <w:rsid w:val="009F66BB"/>
    <w:rsid w:val="00A027F5"/>
    <w:rsid w:val="00A030F9"/>
    <w:rsid w:val="00A06161"/>
    <w:rsid w:val="00A12FEE"/>
    <w:rsid w:val="00A13027"/>
    <w:rsid w:val="00A13D83"/>
    <w:rsid w:val="00A1479D"/>
    <w:rsid w:val="00A20B54"/>
    <w:rsid w:val="00A21156"/>
    <w:rsid w:val="00A21D3D"/>
    <w:rsid w:val="00A31CE1"/>
    <w:rsid w:val="00A3665C"/>
    <w:rsid w:val="00A462DC"/>
    <w:rsid w:val="00A47712"/>
    <w:rsid w:val="00A5417D"/>
    <w:rsid w:val="00A56ED0"/>
    <w:rsid w:val="00A57652"/>
    <w:rsid w:val="00A71065"/>
    <w:rsid w:val="00A7228C"/>
    <w:rsid w:val="00A73E39"/>
    <w:rsid w:val="00A745FD"/>
    <w:rsid w:val="00A766D9"/>
    <w:rsid w:val="00A7678C"/>
    <w:rsid w:val="00A77EFF"/>
    <w:rsid w:val="00A847FC"/>
    <w:rsid w:val="00A85E14"/>
    <w:rsid w:val="00A935F9"/>
    <w:rsid w:val="00A94CE5"/>
    <w:rsid w:val="00A97219"/>
    <w:rsid w:val="00A976B5"/>
    <w:rsid w:val="00AA4F12"/>
    <w:rsid w:val="00AA5B29"/>
    <w:rsid w:val="00AA6208"/>
    <w:rsid w:val="00AA62C3"/>
    <w:rsid w:val="00AA6809"/>
    <w:rsid w:val="00AB4D55"/>
    <w:rsid w:val="00AB5066"/>
    <w:rsid w:val="00AB776F"/>
    <w:rsid w:val="00AC00DA"/>
    <w:rsid w:val="00AC0818"/>
    <w:rsid w:val="00AC2D08"/>
    <w:rsid w:val="00AE35CD"/>
    <w:rsid w:val="00AF223C"/>
    <w:rsid w:val="00AF5912"/>
    <w:rsid w:val="00AF5B58"/>
    <w:rsid w:val="00AF7B86"/>
    <w:rsid w:val="00B02CDE"/>
    <w:rsid w:val="00B035DC"/>
    <w:rsid w:val="00B07CAB"/>
    <w:rsid w:val="00B100D5"/>
    <w:rsid w:val="00B116D9"/>
    <w:rsid w:val="00B1234A"/>
    <w:rsid w:val="00B13628"/>
    <w:rsid w:val="00B1630A"/>
    <w:rsid w:val="00B17099"/>
    <w:rsid w:val="00B206DA"/>
    <w:rsid w:val="00B2197F"/>
    <w:rsid w:val="00B22DE5"/>
    <w:rsid w:val="00B23659"/>
    <w:rsid w:val="00B30CFD"/>
    <w:rsid w:val="00B3335B"/>
    <w:rsid w:val="00B340D8"/>
    <w:rsid w:val="00B36739"/>
    <w:rsid w:val="00B418EC"/>
    <w:rsid w:val="00B41A75"/>
    <w:rsid w:val="00B430BE"/>
    <w:rsid w:val="00B4674F"/>
    <w:rsid w:val="00B50D95"/>
    <w:rsid w:val="00B512FF"/>
    <w:rsid w:val="00B53DB4"/>
    <w:rsid w:val="00B56208"/>
    <w:rsid w:val="00B57C69"/>
    <w:rsid w:val="00B64796"/>
    <w:rsid w:val="00B651D1"/>
    <w:rsid w:val="00B700AC"/>
    <w:rsid w:val="00B7346D"/>
    <w:rsid w:val="00B761D3"/>
    <w:rsid w:val="00B77E77"/>
    <w:rsid w:val="00B847D8"/>
    <w:rsid w:val="00B863DC"/>
    <w:rsid w:val="00B86D34"/>
    <w:rsid w:val="00B8718B"/>
    <w:rsid w:val="00B90FA8"/>
    <w:rsid w:val="00B93A32"/>
    <w:rsid w:val="00B945B7"/>
    <w:rsid w:val="00B9718E"/>
    <w:rsid w:val="00BA1CB5"/>
    <w:rsid w:val="00BA3DB8"/>
    <w:rsid w:val="00BA598E"/>
    <w:rsid w:val="00BB01DF"/>
    <w:rsid w:val="00BB0268"/>
    <w:rsid w:val="00BB35FB"/>
    <w:rsid w:val="00BB5AA1"/>
    <w:rsid w:val="00BB66F1"/>
    <w:rsid w:val="00BC277B"/>
    <w:rsid w:val="00BC27E9"/>
    <w:rsid w:val="00BC3C3F"/>
    <w:rsid w:val="00BC4FE2"/>
    <w:rsid w:val="00BD1130"/>
    <w:rsid w:val="00BE1CB5"/>
    <w:rsid w:val="00BE2645"/>
    <w:rsid w:val="00BE43CD"/>
    <w:rsid w:val="00BF3A42"/>
    <w:rsid w:val="00BF49F4"/>
    <w:rsid w:val="00C0055A"/>
    <w:rsid w:val="00C00F96"/>
    <w:rsid w:val="00C01ECE"/>
    <w:rsid w:val="00C01F00"/>
    <w:rsid w:val="00C02B08"/>
    <w:rsid w:val="00C02CF5"/>
    <w:rsid w:val="00C0645F"/>
    <w:rsid w:val="00C10E95"/>
    <w:rsid w:val="00C12403"/>
    <w:rsid w:val="00C134B8"/>
    <w:rsid w:val="00C145FD"/>
    <w:rsid w:val="00C151F1"/>
    <w:rsid w:val="00C15D9E"/>
    <w:rsid w:val="00C17D36"/>
    <w:rsid w:val="00C245BC"/>
    <w:rsid w:val="00C31540"/>
    <w:rsid w:val="00C318E5"/>
    <w:rsid w:val="00C37ED0"/>
    <w:rsid w:val="00C40F75"/>
    <w:rsid w:val="00C46656"/>
    <w:rsid w:val="00C51B67"/>
    <w:rsid w:val="00C55B1E"/>
    <w:rsid w:val="00C57B82"/>
    <w:rsid w:val="00C60960"/>
    <w:rsid w:val="00C668E9"/>
    <w:rsid w:val="00C73584"/>
    <w:rsid w:val="00C748F9"/>
    <w:rsid w:val="00C801B7"/>
    <w:rsid w:val="00C8438A"/>
    <w:rsid w:val="00C864C9"/>
    <w:rsid w:val="00C91938"/>
    <w:rsid w:val="00C92FD8"/>
    <w:rsid w:val="00CA1CAE"/>
    <w:rsid w:val="00CA30E8"/>
    <w:rsid w:val="00CA427E"/>
    <w:rsid w:val="00CA4E61"/>
    <w:rsid w:val="00CA7B2F"/>
    <w:rsid w:val="00CB3A86"/>
    <w:rsid w:val="00CB3DEA"/>
    <w:rsid w:val="00CB561F"/>
    <w:rsid w:val="00CB5811"/>
    <w:rsid w:val="00CC2816"/>
    <w:rsid w:val="00CC3837"/>
    <w:rsid w:val="00CC3CFD"/>
    <w:rsid w:val="00CC56BD"/>
    <w:rsid w:val="00CC6B0A"/>
    <w:rsid w:val="00CC7AB4"/>
    <w:rsid w:val="00CD2677"/>
    <w:rsid w:val="00CD7BDA"/>
    <w:rsid w:val="00CE104C"/>
    <w:rsid w:val="00CE2901"/>
    <w:rsid w:val="00CE3BD8"/>
    <w:rsid w:val="00CE7E76"/>
    <w:rsid w:val="00CF11D5"/>
    <w:rsid w:val="00CF3E51"/>
    <w:rsid w:val="00D0084A"/>
    <w:rsid w:val="00D04BC7"/>
    <w:rsid w:val="00D11292"/>
    <w:rsid w:val="00D15DCD"/>
    <w:rsid w:val="00D1762F"/>
    <w:rsid w:val="00D25B34"/>
    <w:rsid w:val="00D270FF"/>
    <w:rsid w:val="00D308D8"/>
    <w:rsid w:val="00D34097"/>
    <w:rsid w:val="00D3706A"/>
    <w:rsid w:val="00D40094"/>
    <w:rsid w:val="00D4018B"/>
    <w:rsid w:val="00D409E6"/>
    <w:rsid w:val="00D50B15"/>
    <w:rsid w:val="00D50D2C"/>
    <w:rsid w:val="00D5186B"/>
    <w:rsid w:val="00D53FFD"/>
    <w:rsid w:val="00D6363F"/>
    <w:rsid w:val="00D654DC"/>
    <w:rsid w:val="00D73E86"/>
    <w:rsid w:val="00D87678"/>
    <w:rsid w:val="00D91D14"/>
    <w:rsid w:val="00D949FC"/>
    <w:rsid w:val="00D95F0B"/>
    <w:rsid w:val="00DA1F38"/>
    <w:rsid w:val="00DA3DEB"/>
    <w:rsid w:val="00DA48CA"/>
    <w:rsid w:val="00DB55C6"/>
    <w:rsid w:val="00DB64D6"/>
    <w:rsid w:val="00DC11BB"/>
    <w:rsid w:val="00DC27FD"/>
    <w:rsid w:val="00DC2B6E"/>
    <w:rsid w:val="00DC2EA2"/>
    <w:rsid w:val="00DC5CC9"/>
    <w:rsid w:val="00DC7EF5"/>
    <w:rsid w:val="00DE3519"/>
    <w:rsid w:val="00DE7B1E"/>
    <w:rsid w:val="00DF1DA0"/>
    <w:rsid w:val="00DF31D9"/>
    <w:rsid w:val="00DF3394"/>
    <w:rsid w:val="00E01451"/>
    <w:rsid w:val="00E03767"/>
    <w:rsid w:val="00E03C20"/>
    <w:rsid w:val="00E04FC8"/>
    <w:rsid w:val="00E054ED"/>
    <w:rsid w:val="00E10B98"/>
    <w:rsid w:val="00E10E25"/>
    <w:rsid w:val="00E20DAA"/>
    <w:rsid w:val="00E22619"/>
    <w:rsid w:val="00E2551F"/>
    <w:rsid w:val="00E2605A"/>
    <w:rsid w:val="00E324C8"/>
    <w:rsid w:val="00E3455A"/>
    <w:rsid w:val="00E35C3E"/>
    <w:rsid w:val="00E35F0B"/>
    <w:rsid w:val="00E40AD7"/>
    <w:rsid w:val="00E40B63"/>
    <w:rsid w:val="00E412AC"/>
    <w:rsid w:val="00E4211D"/>
    <w:rsid w:val="00E4591A"/>
    <w:rsid w:val="00E46E17"/>
    <w:rsid w:val="00E5138E"/>
    <w:rsid w:val="00E5223B"/>
    <w:rsid w:val="00E5282C"/>
    <w:rsid w:val="00E53389"/>
    <w:rsid w:val="00E607BA"/>
    <w:rsid w:val="00E612D3"/>
    <w:rsid w:val="00E637C1"/>
    <w:rsid w:val="00E639C3"/>
    <w:rsid w:val="00E74D9C"/>
    <w:rsid w:val="00E76432"/>
    <w:rsid w:val="00E771E2"/>
    <w:rsid w:val="00E77A16"/>
    <w:rsid w:val="00E86815"/>
    <w:rsid w:val="00E905D4"/>
    <w:rsid w:val="00E91E04"/>
    <w:rsid w:val="00E94B1A"/>
    <w:rsid w:val="00E95A5F"/>
    <w:rsid w:val="00E96817"/>
    <w:rsid w:val="00EA0592"/>
    <w:rsid w:val="00EA115C"/>
    <w:rsid w:val="00EA1A67"/>
    <w:rsid w:val="00EA3278"/>
    <w:rsid w:val="00EA364F"/>
    <w:rsid w:val="00EA4806"/>
    <w:rsid w:val="00EA4C68"/>
    <w:rsid w:val="00EA63DA"/>
    <w:rsid w:val="00EA769A"/>
    <w:rsid w:val="00EB233D"/>
    <w:rsid w:val="00EC34C0"/>
    <w:rsid w:val="00EC396C"/>
    <w:rsid w:val="00ED1113"/>
    <w:rsid w:val="00ED221A"/>
    <w:rsid w:val="00ED2A0D"/>
    <w:rsid w:val="00ED6539"/>
    <w:rsid w:val="00ED7956"/>
    <w:rsid w:val="00ED7A90"/>
    <w:rsid w:val="00ED7E3E"/>
    <w:rsid w:val="00EE0B04"/>
    <w:rsid w:val="00EE55EC"/>
    <w:rsid w:val="00EE601F"/>
    <w:rsid w:val="00EE7BDB"/>
    <w:rsid w:val="00EF108E"/>
    <w:rsid w:val="00EF5F77"/>
    <w:rsid w:val="00EF7AB8"/>
    <w:rsid w:val="00F00589"/>
    <w:rsid w:val="00F0071E"/>
    <w:rsid w:val="00F00D9D"/>
    <w:rsid w:val="00F032C0"/>
    <w:rsid w:val="00F05B26"/>
    <w:rsid w:val="00F07E7B"/>
    <w:rsid w:val="00F11B48"/>
    <w:rsid w:val="00F15430"/>
    <w:rsid w:val="00F16875"/>
    <w:rsid w:val="00F17CAF"/>
    <w:rsid w:val="00F213B1"/>
    <w:rsid w:val="00F30311"/>
    <w:rsid w:val="00F3419E"/>
    <w:rsid w:val="00F407E9"/>
    <w:rsid w:val="00F438DC"/>
    <w:rsid w:val="00F44151"/>
    <w:rsid w:val="00F44A67"/>
    <w:rsid w:val="00F53CEF"/>
    <w:rsid w:val="00F56C82"/>
    <w:rsid w:val="00F614B4"/>
    <w:rsid w:val="00F619A1"/>
    <w:rsid w:val="00F61FB5"/>
    <w:rsid w:val="00F64A1F"/>
    <w:rsid w:val="00F66375"/>
    <w:rsid w:val="00F720B6"/>
    <w:rsid w:val="00F73A39"/>
    <w:rsid w:val="00F815E0"/>
    <w:rsid w:val="00F81D74"/>
    <w:rsid w:val="00F827E4"/>
    <w:rsid w:val="00F82BEA"/>
    <w:rsid w:val="00F838CC"/>
    <w:rsid w:val="00F83E1F"/>
    <w:rsid w:val="00F84268"/>
    <w:rsid w:val="00F86634"/>
    <w:rsid w:val="00FA22CA"/>
    <w:rsid w:val="00FA43DE"/>
    <w:rsid w:val="00FA5071"/>
    <w:rsid w:val="00FA5ABE"/>
    <w:rsid w:val="00FB773B"/>
    <w:rsid w:val="00FB7CE9"/>
    <w:rsid w:val="00FC0BAC"/>
    <w:rsid w:val="00FC21AE"/>
    <w:rsid w:val="00FC2B3B"/>
    <w:rsid w:val="00FC6370"/>
    <w:rsid w:val="00FD0058"/>
    <w:rsid w:val="00FD1898"/>
    <w:rsid w:val="00FD19E2"/>
    <w:rsid w:val="00FD1CEB"/>
    <w:rsid w:val="00FD371F"/>
    <w:rsid w:val="00FD3946"/>
    <w:rsid w:val="00FD541E"/>
    <w:rsid w:val="00FE4D9A"/>
    <w:rsid w:val="00FE66C9"/>
    <w:rsid w:val="00FF0739"/>
    <w:rsid w:val="00FF1616"/>
    <w:rsid w:val="00FF53D2"/>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semiHidden/>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2D2ABE"/>
    <w:rPr>
      <w:rFonts w:ascii="Segoe UI" w:hAnsi="Segoe UI" w:cs="Segoe UI" w:hint="default"/>
      <w:b/>
      <w:bCs/>
      <w:sz w:val="18"/>
      <w:szCs w:val="18"/>
    </w:rPr>
  </w:style>
  <w:style w:type="character" w:styleId="Neapdorotaspaminjimas">
    <w:name w:val="Unresolved Mention"/>
    <w:basedOn w:val="Numatytasispastraiposriftas"/>
    <w:uiPriority w:val="99"/>
    <w:semiHidden/>
    <w:unhideWhenUsed/>
    <w:rsid w:val="00560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1975482079">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2.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4.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151</TotalTime>
  <Pages>15</Pages>
  <Words>22871</Words>
  <Characters>13037</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Ana Sosulina</cp:lastModifiedBy>
  <cp:revision>53</cp:revision>
  <dcterms:created xsi:type="dcterms:W3CDTF">2025-06-20T08:17:00Z</dcterms:created>
  <dcterms:modified xsi:type="dcterms:W3CDTF">2025-07-15T12:47:00Z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